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4FC3" w14:textId="77777777" w:rsidR="00553C2F" w:rsidRDefault="006D7983" w:rsidP="000E3D21">
      <w:pPr>
        <w:spacing w:after="5" w:line="268" w:lineRule="auto"/>
        <w:ind w:left="-5" w:right="1858"/>
        <w:rPr>
          <w:b/>
          <w:caps/>
          <w:sz w:val="28"/>
          <w:szCs w:val="28"/>
        </w:rPr>
      </w:pPr>
      <w:r w:rsidRPr="000E3D21">
        <w:rPr>
          <w:b/>
          <w:caps/>
          <w:sz w:val="28"/>
          <w:szCs w:val="28"/>
        </w:rPr>
        <w:t xml:space="preserve">Ponudba </w:t>
      </w:r>
      <w:r w:rsidR="000E3D21">
        <w:rPr>
          <w:b/>
          <w:caps/>
          <w:sz w:val="28"/>
          <w:szCs w:val="28"/>
        </w:rPr>
        <w:t xml:space="preserve"> </w:t>
      </w:r>
      <w:r w:rsidRPr="000E3D21">
        <w:rPr>
          <w:b/>
          <w:caps/>
          <w:sz w:val="28"/>
          <w:szCs w:val="28"/>
        </w:rPr>
        <w:t xml:space="preserve">krajših oblik </w:t>
      </w:r>
      <w:r w:rsidR="000E3D21">
        <w:rPr>
          <w:b/>
          <w:caps/>
          <w:sz w:val="28"/>
          <w:szCs w:val="28"/>
        </w:rPr>
        <w:t xml:space="preserve"> </w:t>
      </w:r>
      <w:r w:rsidRPr="000E3D21">
        <w:rPr>
          <w:b/>
          <w:caps/>
          <w:sz w:val="28"/>
          <w:szCs w:val="28"/>
        </w:rPr>
        <w:t xml:space="preserve">izobraževanja </w:t>
      </w:r>
    </w:p>
    <w:p w14:paraId="41B0A385" w14:textId="6B2B84CA" w:rsidR="00553C2F" w:rsidRPr="002B2B7F" w:rsidRDefault="006D7983" w:rsidP="000E3D21">
      <w:pPr>
        <w:spacing w:after="5" w:line="268" w:lineRule="auto"/>
        <w:ind w:left="-5" w:right="1858"/>
        <w:rPr>
          <w:smallCaps/>
          <w:sz w:val="32"/>
          <w:szCs w:val="32"/>
        </w:rPr>
      </w:pPr>
      <w:r w:rsidRPr="002B2B7F">
        <w:rPr>
          <w:b/>
          <w:smallCaps/>
          <w:sz w:val="32"/>
          <w:szCs w:val="32"/>
        </w:rPr>
        <w:t xml:space="preserve">za strokovne </w:t>
      </w:r>
      <w:r w:rsidR="004456B0" w:rsidRPr="002B2B7F">
        <w:rPr>
          <w:b/>
          <w:smallCaps/>
          <w:sz w:val="32"/>
          <w:szCs w:val="32"/>
        </w:rPr>
        <w:t xml:space="preserve"> </w:t>
      </w:r>
      <w:r w:rsidRPr="002B2B7F">
        <w:rPr>
          <w:b/>
          <w:smallCaps/>
          <w:sz w:val="32"/>
          <w:szCs w:val="32"/>
        </w:rPr>
        <w:t xml:space="preserve">delavce </w:t>
      </w:r>
      <w:r w:rsidR="002C710D" w:rsidRPr="002B2B7F">
        <w:rPr>
          <w:b/>
          <w:smallCaps/>
          <w:sz w:val="32"/>
          <w:szCs w:val="32"/>
        </w:rPr>
        <w:t xml:space="preserve"> </w:t>
      </w:r>
      <w:r w:rsidRPr="002B2B7F">
        <w:rPr>
          <w:b/>
          <w:smallCaps/>
          <w:sz w:val="32"/>
          <w:szCs w:val="32"/>
        </w:rPr>
        <w:t xml:space="preserve">in </w:t>
      </w:r>
      <w:r w:rsidR="004456B0" w:rsidRPr="002B2B7F">
        <w:rPr>
          <w:b/>
          <w:smallCaps/>
          <w:sz w:val="32"/>
          <w:szCs w:val="32"/>
        </w:rPr>
        <w:t xml:space="preserve"> </w:t>
      </w:r>
      <w:r w:rsidRPr="002B2B7F">
        <w:rPr>
          <w:b/>
          <w:smallCaps/>
          <w:sz w:val="32"/>
          <w:szCs w:val="32"/>
        </w:rPr>
        <w:t>starše</w:t>
      </w:r>
      <w:r w:rsidRPr="002B2B7F">
        <w:rPr>
          <w:smallCaps/>
          <w:sz w:val="32"/>
          <w:szCs w:val="32"/>
        </w:rPr>
        <w:t xml:space="preserve"> </w:t>
      </w:r>
    </w:p>
    <w:p w14:paraId="2282923C" w14:textId="307DF4F7" w:rsidR="000E3D21" w:rsidRPr="000E3D21" w:rsidRDefault="00E46B18" w:rsidP="000E3D21">
      <w:pPr>
        <w:spacing w:after="5" w:line="268" w:lineRule="auto"/>
        <w:ind w:left="-5" w:right="1858"/>
        <w:rPr>
          <w:b/>
          <w:caps/>
          <w:sz w:val="28"/>
          <w:szCs w:val="28"/>
        </w:rPr>
      </w:pPr>
      <w:r w:rsidRPr="00E46B18">
        <w:rPr>
          <w:b/>
          <w:sz w:val="28"/>
          <w:szCs w:val="28"/>
        </w:rPr>
        <w:t>(izvedba po dogovoru s posameznim strokovnjakom</w:t>
      </w:r>
      <w:r>
        <w:rPr>
          <w:b/>
          <w:sz w:val="28"/>
          <w:szCs w:val="28"/>
        </w:rPr>
        <w:t>)</w:t>
      </w:r>
    </w:p>
    <w:p w14:paraId="0A2D9109" w14:textId="3E59942E" w:rsidR="000E3D21" w:rsidRDefault="000E3D21" w:rsidP="00650C6B">
      <w:pPr>
        <w:spacing w:after="5" w:line="268" w:lineRule="auto"/>
        <w:ind w:left="0" w:right="1858" w:firstLine="0"/>
      </w:pPr>
    </w:p>
    <w:p w14:paraId="07A4C857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2A369AD5" w14:textId="2C678B76" w:rsidR="00B575D1" w:rsidRPr="00B575D1" w:rsidRDefault="00B575D1" w:rsidP="00650C6B">
      <w:pPr>
        <w:spacing w:after="5" w:line="268" w:lineRule="auto"/>
        <w:ind w:left="0" w:right="1858" w:firstLine="0"/>
        <w:rPr>
          <w:b/>
        </w:rPr>
      </w:pPr>
      <w:r w:rsidRPr="00B575D1">
        <w:rPr>
          <w:b/>
        </w:rPr>
        <w:t>Irena Andolšek, univ.dipl.soc. delavka</w:t>
      </w:r>
    </w:p>
    <w:p w14:paraId="01B39C38" w14:textId="77777777" w:rsidR="00B575D1" w:rsidRDefault="00B575D1" w:rsidP="00B575D1">
      <w:pPr>
        <w:spacing w:after="0" w:line="259" w:lineRule="auto"/>
        <w:ind w:left="-5"/>
        <w:rPr>
          <w:u w:val="single" w:color="000000"/>
        </w:rPr>
      </w:pPr>
    </w:p>
    <w:p w14:paraId="3B1DF678" w14:textId="71D98EC1" w:rsidR="00B575D1" w:rsidRDefault="00B575D1" w:rsidP="00D578CC">
      <w:pPr>
        <w:spacing w:after="0" w:line="259" w:lineRule="auto"/>
        <w:ind w:left="-6" w:hanging="11"/>
      </w:pPr>
      <w:r>
        <w:rPr>
          <w:u w:val="single" w:color="000000"/>
        </w:rPr>
        <w:t>Predavanj</w:t>
      </w:r>
      <w:r w:rsidR="000060DC">
        <w:rPr>
          <w:u w:val="single" w:color="000000"/>
        </w:rPr>
        <w:t>a in delavnice</w:t>
      </w:r>
      <w:r>
        <w:rPr>
          <w:u w:val="single" w:color="000000"/>
        </w:rPr>
        <w:t xml:space="preserve"> za strokovne delavce</w:t>
      </w:r>
      <w:r>
        <w:t xml:space="preserve"> </w:t>
      </w:r>
    </w:p>
    <w:p w14:paraId="6A93B003" w14:textId="77777777" w:rsidR="000060DC" w:rsidRPr="000060DC" w:rsidRDefault="000060DC" w:rsidP="000060DC">
      <w:pPr>
        <w:pStyle w:val="Odstavekseznama"/>
        <w:numPr>
          <w:ilvl w:val="0"/>
          <w:numId w:val="42"/>
        </w:numPr>
        <w:rPr>
          <w:szCs w:val="24"/>
        </w:rPr>
      </w:pPr>
      <w:r w:rsidRPr="000060DC">
        <w:rPr>
          <w:szCs w:val="24"/>
        </w:rPr>
        <w:t>Seminar za vodenje malih skupin otrok, ki imajo težave na področju socialnih veščin</w:t>
      </w:r>
    </w:p>
    <w:p w14:paraId="547AE52E" w14:textId="77777777" w:rsidR="00B575D1" w:rsidRDefault="00B575D1" w:rsidP="00650C6B">
      <w:pPr>
        <w:spacing w:after="5" w:line="268" w:lineRule="auto"/>
        <w:ind w:left="0" w:right="1858" w:firstLine="0"/>
      </w:pPr>
    </w:p>
    <w:p w14:paraId="341DB34B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0BDE98A7" w14:textId="4B1573CA" w:rsidR="00B575D1" w:rsidRPr="00B575D1" w:rsidRDefault="00B575D1" w:rsidP="00650C6B">
      <w:pPr>
        <w:spacing w:after="5" w:line="268" w:lineRule="auto"/>
        <w:ind w:left="0" w:right="1858" w:firstLine="0"/>
        <w:rPr>
          <w:b/>
        </w:rPr>
      </w:pPr>
      <w:r w:rsidRPr="00B575D1">
        <w:rPr>
          <w:b/>
        </w:rPr>
        <w:t xml:space="preserve">Natalija </w:t>
      </w:r>
      <w:proofErr w:type="spellStart"/>
      <w:r w:rsidRPr="00B575D1">
        <w:rPr>
          <w:b/>
        </w:rPr>
        <w:t>Baumgartner</w:t>
      </w:r>
      <w:proofErr w:type="spellEnd"/>
      <w:r w:rsidRPr="00B575D1">
        <w:rPr>
          <w:b/>
        </w:rPr>
        <w:t>,</w:t>
      </w:r>
      <w:r w:rsidR="0068227F" w:rsidRPr="0068227F">
        <w:rPr>
          <w:b/>
        </w:rPr>
        <w:t xml:space="preserve"> </w:t>
      </w:r>
      <w:r w:rsidR="0068227F" w:rsidRPr="00571D18">
        <w:rPr>
          <w:b/>
        </w:rPr>
        <w:t>univ.</w:t>
      </w:r>
      <w:r w:rsidR="00620448">
        <w:rPr>
          <w:b/>
        </w:rPr>
        <w:t xml:space="preserve"> </w:t>
      </w:r>
      <w:r w:rsidR="0068227F" w:rsidRPr="00571D18">
        <w:rPr>
          <w:b/>
        </w:rPr>
        <w:t>dipl.</w:t>
      </w:r>
      <w:r w:rsidR="00620448">
        <w:rPr>
          <w:b/>
        </w:rPr>
        <w:t xml:space="preserve"> </w:t>
      </w:r>
      <w:r w:rsidR="0068227F" w:rsidRPr="00571D18">
        <w:rPr>
          <w:b/>
        </w:rPr>
        <w:t>psih.</w:t>
      </w:r>
      <w:r w:rsidR="0068227F">
        <w:rPr>
          <w:b/>
        </w:rPr>
        <w:t xml:space="preserve">, </w:t>
      </w:r>
      <w:r w:rsidRPr="00B575D1">
        <w:rPr>
          <w:b/>
        </w:rPr>
        <w:t xml:space="preserve"> spec.</w:t>
      </w:r>
      <w:r w:rsidR="00C44E96">
        <w:rPr>
          <w:b/>
        </w:rPr>
        <w:t xml:space="preserve"> </w:t>
      </w:r>
      <w:r w:rsidRPr="00B575D1">
        <w:rPr>
          <w:b/>
        </w:rPr>
        <w:t>klin.</w:t>
      </w:r>
      <w:r w:rsidR="00C44E96">
        <w:rPr>
          <w:b/>
        </w:rPr>
        <w:t xml:space="preserve"> </w:t>
      </w:r>
      <w:r w:rsidRPr="00B575D1">
        <w:rPr>
          <w:b/>
        </w:rPr>
        <w:t>psih.</w:t>
      </w:r>
    </w:p>
    <w:p w14:paraId="627CB0B6" w14:textId="77777777" w:rsidR="00B575D1" w:rsidRDefault="00B575D1" w:rsidP="00B575D1">
      <w:pPr>
        <w:spacing w:after="0" w:line="259" w:lineRule="auto"/>
        <w:ind w:left="-5"/>
        <w:rPr>
          <w:u w:val="single" w:color="000000"/>
        </w:rPr>
      </w:pPr>
    </w:p>
    <w:p w14:paraId="1BD97D96" w14:textId="77777777" w:rsidR="00B575D1" w:rsidRDefault="00B575D1" w:rsidP="00B575D1">
      <w:pPr>
        <w:spacing w:after="0" w:line="259" w:lineRule="auto"/>
        <w:ind w:left="-5"/>
      </w:pPr>
      <w:r>
        <w:rPr>
          <w:u w:val="single" w:color="000000"/>
        </w:rPr>
        <w:t>Predavanje za strokovne delavce</w:t>
      </w:r>
      <w:r>
        <w:t xml:space="preserve"> </w:t>
      </w:r>
    </w:p>
    <w:p w14:paraId="612490C9" w14:textId="77777777" w:rsidR="00D578CC" w:rsidRPr="00D578CC" w:rsidRDefault="00D578CC" w:rsidP="00D578CC">
      <w:pPr>
        <w:pStyle w:val="Navadensplet"/>
        <w:numPr>
          <w:ilvl w:val="0"/>
          <w:numId w:val="28"/>
        </w:numPr>
        <w:spacing w:before="0" w:beforeAutospacing="0" w:after="0" w:afterAutospacing="0" w:line="276" w:lineRule="auto"/>
      </w:pPr>
      <w:r w:rsidRPr="00D578CC">
        <w:t>Depresivnost v otroštvu</w:t>
      </w:r>
    </w:p>
    <w:p w14:paraId="52D35F69" w14:textId="77777777" w:rsidR="00D578CC" w:rsidRPr="00D578CC" w:rsidRDefault="00D578CC" w:rsidP="00D578CC">
      <w:pPr>
        <w:pStyle w:val="Navadensplet"/>
        <w:numPr>
          <w:ilvl w:val="0"/>
          <w:numId w:val="28"/>
        </w:numPr>
        <w:spacing w:before="0" w:beforeAutospacing="0" w:after="0" w:afterAutospacing="0" w:line="276" w:lineRule="auto"/>
      </w:pPr>
      <w:r w:rsidRPr="00D578CC">
        <w:t>Visoko nadarjeni otroci in diferencialno diagnostične dileme</w:t>
      </w:r>
    </w:p>
    <w:p w14:paraId="1121ABD0" w14:textId="77777777" w:rsidR="000E3D21" w:rsidRDefault="000E3D21">
      <w:pPr>
        <w:spacing w:after="20" w:line="259" w:lineRule="auto"/>
        <w:ind w:left="0" w:firstLine="0"/>
      </w:pPr>
    </w:p>
    <w:p w14:paraId="6C0EFF86" w14:textId="77777777" w:rsidR="00B575D1" w:rsidRDefault="00B575D1" w:rsidP="00F14E24">
      <w:pPr>
        <w:spacing w:after="5" w:line="268" w:lineRule="auto"/>
        <w:ind w:left="0" w:right="1858" w:firstLine="0"/>
        <w:rPr>
          <w:b/>
        </w:rPr>
      </w:pPr>
    </w:p>
    <w:p w14:paraId="3F4EA47C" w14:textId="43EC998E" w:rsidR="00947D4A" w:rsidRDefault="006D7983" w:rsidP="00F14E24">
      <w:pPr>
        <w:spacing w:after="5" w:line="268" w:lineRule="auto"/>
        <w:ind w:left="0" w:right="1858" w:firstLine="0"/>
      </w:pPr>
      <w:r>
        <w:rPr>
          <w:b/>
        </w:rPr>
        <w:t>Bojan Belec, dr.med., spec. psihiatrije</w:t>
      </w:r>
      <w:r>
        <w:t xml:space="preserve"> </w:t>
      </w:r>
    </w:p>
    <w:p w14:paraId="47090702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405EA906" w14:textId="77777777" w:rsidR="00947D4A" w:rsidRDefault="006D7983">
      <w:pPr>
        <w:spacing w:after="0" w:line="259" w:lineRule="auto"/>
        <w:ind w:left="-5"/>
      </w:pPr>
      <w:r>
        <w:rPr>
          <w:u w:val="single" w:color="000000"/>
        </w:rPr>
        <w:t>Predavanje za strokovne delavce</w:t>
      </w:r>
      <w:r>
        <w:t xml:space="preserve"> </w:t>
      </w:r>
    </w:p>
    <w:p w14:paraId="0A872818" w14:textId="77777777" w:rsidR="00947D4A" w:rsidRDefault="006D7983">
      <w:pPr>
        <w:numPr>
          <w:ilvl w:val="0"/>
          <w:numId w:val="1"/>
        </w:numPr>
        <w:ind w:right="44" w:hanging="360"/>
      </w:pPr>
      <w:proofErr w:type="spellStart"/>
      <w:r>
        <w:t>Hiperkineti</w:t>
      </w:r>
      <w:r>
        <w:rPr>
          <w:rFonts w:ascii="Calibri" w:eastAsia="Calibri" w:hAnsi="Calibri" w:cs="Calibri"/>
        </w:rPr>
        <w:t>č</w:t>
      </w:r>
      <w:r>
        <w:t>en</w:t>
      </w:r>
      <w:proofErr w:type="spellEnd"/>
      <w:r>
        <w:t xml:space="preserve"> otrok - med biološkim, psihološkim in socialnim </w:t>
      </w:r>
    </w:p>
    <w:p w14:paraId="7E19DD2F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Zasvojenost z internetom </w:t>
      </w:r>
    </w:p>
    <w:p w14:paraId="41474451" w14:textId="77777777" w:rsidR="00947D4A" w:rsidRDefault="006D7983">
      <w:pPr>
        <w:numPr>
          <w:ilvl w:val="0"/>
          <w:numId w:val="1"/>
        </w:numPr>
        <w:ind w:right="44" w:hanging="360"/>
      </w:pPr>
      <w:r>
        <w:t>Pomo</w:t>
      </w:r>
      <w:r>
        <w:rPr>
          <w:rFonts w:ascii="Calibri" w:eastAsia="Calibri" w:hAnsi="Calibri" w:cs="Calibri"/>
        </w:rPr>
        <w:t>č</w:t>
      </w:r>
      <w:r>
        <w:t xml:space="preserve"> mladostniku, ki uživa droge </w:t>
      </w:r>
    </w:p>
    <w:p w14:paraId="6614B529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21880999" w14:textId="77777777" w:rsidR="00E527EF" w:rsidRDefault="006D7983">
      <w:pPr>
        <w:spacing w:after="0" w:line="259" w:lineRule="auto"/>
        <w:ind w:left="-5"/>
        <w:rPr>
          <w:u w:val="single" w:color="000000"/>
        </w:rPr>
      </w:pPr>
      <w:r>
        <w:rPr>
          <w:u w:val="single" w:color="000000"/>
        </w:rPr>
        <w:t>Predavanja za starše</w:t>
      </w:r>
    </w:p>
    <w:p w14:paraId="4376C8A6" w14:textId="3A6EBE37" w:rsidR="00947D4A" w:rsidRPr="00E527EF" w:rsidRDefault="00E527EF" w:rsidP="00E527EF">
      <w:pPr>
        <w:pStyle w:val="Odstavekseznama"/>
        <w:numPr>
          <w:ilvl w:val="0"/>
          <w:numId w:val="18"/>
        </w:numPr>
        <w:spacing w:after="0" w:line="259" w:lineRule="auto"/>
      </w:pPr>
      <w:proofErr w:type="spellStart"/>
      <w:r w:rsidRPr="00E527EF">
        <w:t>Hiperkinetična</w:t>
      </w:r>
      <w:proofErr w:type="spellEnd"/>
      <w:r w:rsidRPr="00E527EF">
        <w:t xml:space="preserve"> motnja pri otrocih in mladostnikih</w:t>
      </w:r>
      <w:r w:rsidR="006D7983" w:rsidRPr="00E527EF">
        <w:t xml:space="preserve"> </w:t>
      </w:r>
    </w:p>
    <w:p w14:paraId="3EFC7194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Zasvojenost z internetom </w:t>
      </w:r>
    </w:p>
    <w:p w14:paraId="0644A06D" w14:textId="77777777" w:rsidR="00F14E24" w:rsidRDefault="006D7983">
      <w:pPr>
        <w:numPr>
          <w:ilvl w:val="0"/>
          <w:numId w:val="1"/>
        </w:numPr>
        <w:ind w:right="44" w:hanging="360"/>
      </w:pPr>
      <w:r>
        <w:t>Pomo</w:t>
      </w:r>
      <w:r>
        <w:rPr>
          <w:rFonts w:ascii="Calibri" w:eastAsia="Calibri" w:hAnsi="Calibri" w:cs="Calibri"/>
        </w:rPr>
        <w:t>č</w:t>
      </w:r>
      <w:r>
        <w:t xml:space="preserve"> mladostniku, ki uživa droge</w:t>
      </w:r>
    </w:p>
    <w:p w14:paraId="759E1C78" w14:textId="3B2A019C" w:rsidR="00947D4A" w:rsidRDefault="00F14E24">
      <w:pPr>
        <w:numPr>
          <w:ilvl w:val="0"/>
          <w:numId w:val="1"/>
        </w:numPr>
        <w:ind w:right="44" w:hanging="360"/>
      </w:pPr>
      <w:proofErr w:type="spellStart"/>
      <w:r>
        <w:t>Samopoškodovalno</w:t>
      </w:r>
      <w:proofErr w:type="spellEnd"/>
      <w:r>
        <w:t xml:space="preserve"> vedenje</w:t>
      </w:r>
      <w:r w:rsidR="006D7983">
        <w:t xml:space="preserve"> </w:t>
      </w:r>
    </w:p>
    <w:p w14:paraId="4DB72267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05AF982C" w14:textId="77777777" w:rsidR="00947D4A" w:rsidRDefault="006D7983">
      <w:pPr>
        <w:spacing w:after="24" w:line="259" w:lineRule="auto"/>
        <w:ind w:left="0" w:firstLine="0"/>
      </w:pPr>
      <w:r>
        <w:t xml:space="preserve">  </w:t>
      </w:r>
    </w:p>
    <w:p w14:paraId="3C6D7FCA" w14:textId="1955B18B" w:rsidR="00947D4A" w:rsidRDefault="004456B0">
      <w:pPr>
        <w:spacing w:after="5" w:line="268" w:lineRule="auto"/>
        <w:ind w:left="-5" w:right="1858"/>
      </w:pPr>
      <w:r>
        <w:rPr>
          <w:b/>
        </w:rPr>
        <w:t>m</w:t>
      </w:r>
      <w:r w:rsidR="006D7983">
        <w:rPr>
          <w:b/>
        </w:rPr>
        <w:t>ag. Jasna Boži</w:t>
      </w:r>
      <w:r w:rsidR="006D7983">
        <w:rPr>
          <w:rFonts w:ascii="Calibri" w:eastAsia="Calibri" w:hAnsi="Calibri" w:cs="Calibri"/>
        </w:rPr>
        <w:t>č</w:t>
      </w:r>
      <w:r w:rsidR="006D7983">
        <w:rPr>
          <w:b/>
        </w:rPr>
        <w:t>, univ.dipl.psih., spec. psih. svet</w:t>
      </w:r>
      <w:r w:rsidR="00AE7073">
        <w:rPr>
          <w:b/>
        </w:rPr>
        <w:t>ovanja</w:t>
      </w:r>
      <w:r w:rsidR="006D7983">
        <w:t xml:space="preserve"> </w:t>
      </w:r>
    </w:p>
    <w:p w14:paraId="4FCC3DE0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696E9DE1" w14:textId="61C65205" w:rsidR="00947D4A" w:rsidRDefault="006D7983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 </w:t>
      </w:r>
    </w:p>
    <w:p w14:paraId="18EEE7E9" w14:textId="77777777" w:rsidR="00CB7F20" w:rsidRDefault="006D7983" w:rsidP="00CB7F20">
      <w:pPr>
        <w:numPr>
          <w:ilvl w:val="0"/>
          <w:numId w:val="1"/>
        </w:numPr>
        <w:ind w:right="44" w:hanging="360"/>
      </w:pPr>
      <w:r>
        <w:t>Zna</w:t>
      </w:r>
      <w:r>
        <w:rPr>
          <w:rFonts w:ascii="Calibri" w:eastAsia="Calibri" w:hAnsi="Calibri" w:cs="Calibri"/>
        </w:rPr>
        <w:t>č</w:t>
      </w:r>
      <w:r>
        <w:t>ilnosti emocionalnega odzivanja, samopod</w:t>
      </w:r>
      <w:r w:rsidR="00CB7F20">
        <w:t>oba in potrebe nadarjenih otrok</w:t>
      </w:r>
    </w:p>
    <w:p w14:paraId="4D3699D7" w14:textId="77777777" w:rsidR="00D578CC" w:rsidRDefault="00D578CC" w:rsidP="00D578CC">
      <w:pPr>
        <w:numPr>
          <w:ilvl w:val="0"/>
          <w:numId w:val="1"/>
        </w:numPr>
        <w:ind w:right="44" w:hanging="360"/>
      </w:pPr>
      <w:r>
        <w:t>Psihosocialni problemi, ki spremljajo specifi</w:t>
      </w:r>
      <w:r>
        <w:rPr>
          <w:rFonts w:ascii="Calibri" w:eastAsia="Calibri" w:hAnsi="Calibri" w:cs="Calibri"/>
        </w:rPr>
        <w:t>č</w:t>
      </w:r>
      <w:r>
        <w:t>ne u</w:t>
      </w:r>
      <w:r>
        <w:rPr>
          <w:rFonts w:ascii="Calibri" w:eastAsia="Calibri" w:hAnsi="Calibri" w:cs="Calibri"/>
        </w:rPr>
        <w:t>č</w:t>
      </w:r>
      <w:r>
        <w:t xml:space="preserve">ne težave otrok in mladostnikov  </w:t>
      </w:r>
    </w:p>
    <w:p w14:paraId="762DA7B1" w14:textId="77777777" w:rsidR="00AE7073" w:rsidRDefault="00AE7073" w:rsidP="002C710D">
      <w:pPr>
        <w:ind w:left="0" w:right="44" w:firstLine="0"/>
        <w:rPr>
          <w:u w:val="single" w:color="000000"/>
        </w:rPr>
      </w:pPr>
    </w:p>
    <w:p w14:paraId="52A9F746" w14:textId="60C0795C" w:rsidR="00947D4A" w:rsidRPr="000060DC" w:rsidRDefault="006D7983" w:rsidP="002C710D">
      <w:pPr>
        <w:ind w:left="0" w:right="44" w:firstLine="0"/>
        <w:rPr>
          <w:u w:val="single"/>
        </w:rPr>
      </w:pPr>
      <w:r w:rsidRPr="000060DC">
        <w:rPr>
          <w:u w:val="single"/>
        </w:rPr>
        <w:t xml:space="preserve">Predavanja </w:t>
      </w:r>
      <w:r w:rsidR="000060DC" w:rsidRPr="000060DC">
        <w:rPr>
          <w:u w:val="single"/>
        </w:rPr>
        <w:t xml:space="preserve">in delavnica za </w:t>
      </w:r>
      <w:r w:rsidR="000060DC">
        <w:rPr>
          <w:u w:val="single"/>
        </w:rPr>
        <w:t xml:space="preserve">manjšo </w:t>
      </w:r>
      <w:r w:rsidR="000060DC" w:rsidRPr="000060DC">
        <w:rPr>
          <w:u w:val="single"/>
        </w:rPr>
        <w:t>skupino staršev</w:t>
      </w:r>
      <w:r w:rsidRPr="000060DC">
        <w:rPr>
          <w:u w:val="single"/>
        </w:rPr>
        <w:t xml:space="preserve">: </w:t>
      </w:r>
    </w:p>
    <w:p w14:paraId="5D8026B9" w14:textId="77777777" w:rsidR="00947D4A" w:rsidRDefault="006D7983">
      <w:pPr>
        <w:numPr>
          <w:ilvl w:val="0"/>
          <w:numId w:val="1"/>
        </w:numPr>
        <w:ind w:right="44" w:hanging="360"/>
      </w:pPr>
      <w:r>
        <w:t>Stiske, ki najpogosteje spremljajo specifi</w:t>
      </w:r>
      <w:r>
        <w:rPr>
          <w:rFonts w:ascii="Calibri" w:eastAsia="Calibri" w:hAnsi="Calibri" w:cs="Calibri"/>
        </w:rPr>
        <w:t>č</w:t>
      </w:r>
      <w:r>
        <w:t>ne u</w:t>
      </w:r>
      <w:r>
        <w:rPr>
          <w:rFonts w:ascii="Calibri" w:eastAsia="Calibri" w:hAnsi="Calibri" w:cs="Calibri"/>
        </w:rPr>
        <w:t>č</w:t>
      </w:r>
      <w:r>
        <w:t xml:space="preserve">ne težave otrok in mladostnikov </w:t>
      </w:r>
    </w:p>
    <w:p w14:paraId="185A6F6F" w14:textId="77777777" w:rsidR="00947D4A" w:rsidRDefault="006D7983">
      <w:pPr>
        <w:numPr>
          <w:ilvl w:val="0"/>
          <w:numId w:val="1"/>
        </w:numPr>
        <w:ind w:right="44" w:hanging="360"/>
      </w:pPr>
      <w:r>
        <w:t>Kako lahko starši krepijo otrokovo samospoštovanje in sposobnosti za samostojno u</w:t>
      </w:r>
      <w:r>
        <w:rPr>
          <w:rFonts w:ascii="Calibri" w:eastAsia="Calibri" w:hAnsi="Calibri" w:cs="Calibri"/>
        </w:rPr>
        <w:t>č</w:t>
      </w:r>
      <w:r>
        <w:t xml:space="preserve">enje </w:t>
      </w:r>
    </w:p>
    <w:p w14:paraId="591BBE52" w14:textId="77777777" w:rsidR="00B709D9" w:rsidRDefault="00B709D9" w:rsidP="00B709D9">
      <w:pPr>
        <w:spacing w:after="0" w:line="259" w:lineRule="auto"/>
        <w:ind w:left="0" w:firstLine="0"/>
        <w:rPr>
          <w:b/>
        </w:rPr>
      </w:pPr>
    </w:p>
    <w:p w14:paraId="18613013" w14:textId="77777777" w:rsidR="00B709D9" w:rsidRDefault="00B709D9" w:rsidP="00B709D9">
      <w:pPr>
        <w:spacing w:after="0" w:line="259" w:lineRule="auto"/>
        <w:ind w:left="0" w:firstLine="0"/>
        <w:rPr>
          <w:b/>
        </w:rPr>
      </w:pPr>
    </w:p>
    <w:p w14:paraId="0FB2A8BB" w14:textId="33A8D775" w:rsidR="00183D0F" w:rsidRPr="00E527EF" w:rsidRDefault="00183D0F" w:rsidP="00B709D9">
      <w:pPr>
        <w:spacing w:after="0" w:line="259" w:lineRule="auto"/>
        <w:ind w:left="0" w:firstLine="0"/>
      </w:pPr>
      <w:r>
        <w:rPr>
          <w:b/>
        </w:rPr>
        <w:lastRenderedPageBreak/>
        <w:t xml:space="preserve">dr. Bojana Caf, prof. </w:t>
      </w:r>
      <w:proofErr w:type="spellStart"/>
      <w:r>
        <w:rPr>
          <w:b/>
        </w:rPr>
        <w:t>def</w:t>
      </w:r>
      <w:proofErr w:type="spellEnd"/>
      <w:r>
        <w:rPr>
          <w:b/>
        </w:rPr>
        <w:t>., spec. gib. terapije</w:t>
      </w:r>
    </w:p>
    <w:p w14:paraId="53FFCC20" w14:textId="77777777" w:rsidR="00183D0F" w:rsidRDefault="00183D0F" w:rsidP="00183D0F">
      <w:pPr>
        <w:spacing w:after="0" w:line="254" w:lineRule="auto"/>
        <w:ind w:left="0" w:firstLine="0"/>
      </w:pPr>
      <w:r>
        <w:t xml:space="preserve">  </w:t>
      </w:r>
    </w:p>
    <w:p w14:paraId="625F7EEC" w14:textId="77777777" w:rsidR="00B709D9" w:rsidRDefault="00183D0F" w:rsidP="00B709D9">
      <w:pPr>
        <w:spacing w:after="0" w:line="254" w:lineRule="auto"/>
        <w:ind w:left="-5"/>
        <w:rPr>
          <w:u w:val="single" w:color="000000"/>
        </w:rPr>
      </w:pPr>
      <w:r>
        <w:rPr>
          <w:u w:val="single" w:color="000000"/>
        </w:rPr>
        <w:t xml:space="preserve">Predavanje za strokovne delavce </w:t>
      </w:r>
    </w:p>
    <w:p w14:paraId="086AC231" w14:textId="04952058" w:rsidR="00183D0F" w:rsidRDefault="000060DC" w:rsidP="00B709D9">
      <w:pPr>
        <w:pStyle w:val="Odstavekseznama"/>
        <w:numPr>
          <w:ilvl w:val="0"/>
          <w:numId w:val="49"/>
        </w:numPr>
        <w:spacing w:after="0" w:line="254" w:lineRule="auto"/>
      </w:pPr>
      <w:r>
        <w:t>Socialna vključenost otrok s posebnimi potrebami</w:t>
      </w:r>
    </w:p>
    <w:p w14:paraId="4941287A" w14:textId="0AD80220" w:rsidR="000060DC" w:rsidRDefault="000060DC" w:rsidP="000060DC">
      <w:pPr>
        <w:pStyle w:val="Odstavekseznama"/>
        <w:numPr>
          <w:ilvl w:val="0"/>
          <w:numId w:val="15"/>
        </w:numPr>
        <w:spacing w:line="244" w:lineRule="auto"/>
        <w:ind w:right="44"/>
      </w:pPr>
      <w:proofErr w:type="spellStart"/>
      <w:r>
        <w:t>Hiperkinetična</w:t>
      </w:r>
      <w:proofErr w:type="spellEnd"/>
      <w:r>
        <w:t xml:space="preserve"> motnja in </w:t>
      </w:r>
      <w:proofErr w:type="spellStart"/>
      <w:r>
        <w:t>disgrafija</w:t>
      </w:r>
      <w:proofErr w:type="spellEnd"/>
      <w:r>
        <w:t xml:space="preserve"> pri otrocih in mladostnikih</w:t>
      </w:r>
    </w:p>
    <w:p w14:paraId="0D943C3F" w14:textId="77777777" w:rsidR="000060DC" w:rsidRDefault="000060DC" w:rsidP="000060DC">
      <w:pPr>
        <w:spacing w:line="244" w:lineRule="auto"/>
        <w:ind w:left="360" w:right="44" w:firstLine="0"/>
      </w:pPr>
    </w:p>
    <w:p w14:paraId="02A87EFD" w14:textId="77777777" w:rsidR="00183D0F" w:rsidRDefault="00183D0F" w:rsidP="00183D0F">
      <w:pPr>
        <w:spacing w:after="0" w:line="254" w:lineRule="auto"/>
        <w:ind w:left="-5"/>
      </w:pPr>
      <w:r>
        <w:rPr>
          <w:u w:val="single" w:color="000000"/>
        </w:rPr>
        <w:t>Delavnica (za u</w:t>
      </w:r>
      <w:r>
        <w:rPr>
          <w:rFonts w:ascii="Calibri" w:eastAsia="Calibri" w:hAnsi="Calibri" w:cs="Calibri"/>
          <w:u w:val="single" w:color="000000"/>
        </w:rPr>
        <w:t>č</w:t>
      </w:r>
      <w:r>
        <w:rPr>
          <w:u w:val="single" w:color="000000"/>
        </w:rPr>
        <w:t>itelje, šolske svetovalne delavce, specialne pedagoge, socialne pedagoge)</w:t>
      </w:r>
      <w:r>
        <w:t xml:space="preserve"> </w:t>
      </w:r>
    </w:p>
    <w:p w14:paraId="151C5155" w14:textId="4E7D67F6" w:rsidR="00183D0F" w:rsidRDefault="00183D0F" w:rsidP="00183D0F">
      <w:pPr>
        <w:pStyle w:val="Odstavekseznama"/>
        <w:numPr>
          <w:ilvl w:val="0"/>
          <w:numId w:val="16"/>
        </w:numPr>
        <w:spacing w:line="244" w:lineRule="auto"/>
        <w:ind w:right="44"/>
      </w:pPr>
      <w:r>
        <w:t xml:space="preserve">Gibalno-plesna terapija in sprostitvene tehnike pri delu z otroki in mladostniki </w:t>
      </w:r>
    </w:p>
    <w:p w14:paraId="774A9B06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1B4ED4E6" w14:textId="77777777" w:rsidR="00CA68F4" w:rsidRDefault="006D7983">
      <w:pPr>
        <w:spacing w:after="0" w:line="259" w:lineRule="auto"/>
        <w:ind w:left="0" w:firstLine="0"/>
        <w:rPr>
          <w:b/>
        </w:rPr>
      </w:pPr>
      <w:r w:rsidRPr="00CA68F4">
        <w:rPr>
          <w:b/>
        </w:rPr>
        <w:t xml:space="preserve"> </w:t>
      </w:r>
    </w:p>
    <w:p w14:paraId="21505D7E" w14:textId="29490D65" w:rsidR="00CA68F4" w:rsidRPr="00CA68F4" w:rsidRDefault="00CA68F4">
      <w:pPr>
        <w:spacing w:after="0" w:line="259" w:lineRule="auto"/>
        <w:ind w:left="0" w:firstLine="0"/>
        <w:rPr>
          <w:b/>
        </w:rPr>
      </w:pPr>
      <w:r w:rsidRPr="00CA68F4">
        <w:rPr>
          <w:b/>
        </w:rPr>
        <w:t>Polonca Čas</w:t>
      </w:r>
      <w:r>
        <w:rPr>
          <w:b/>
        </w:rPr>
        <w:t>, univ.</w:t>
      </w:r>
      <w:r w:rsidR="00620448">
        <w:rPr>
          <w:b/>
        </w:rPr>
        <w:t xml:space="preserve"> </w:t>
      </w:r>
      <w:r>
        <w:rPr>
          <w:b/>
        </w:rPr>
        <w:t>dipl.</w:t>
      </w:r>
      <w:r w:rsidR="00620448">
        <w:rPr>
          <w:b/>
        </w:rPr>
        <w:t xml:space="preserve"> </w:t>
      </w:r>
      <w:r>
        <w:rPr>
          <w:b/>
        </w:rPr>
        <w:t xml:space="preserve">psih., </w:t>
      </w:r>
      <w:r w:rsidR="0068227F">
        <w:rPr>
          <w:b/>
        </w:rPr>
        <w:t>spec. klin. psih.</w:t>
      </w:r>
    </w:p>
    <w:p w14:paraId="07BFB449" w14:textId="77777777" w:rsidR="00CA68F4" w:rsidRDefault="00CA68F4">
      <w:pPr>
        <w:spacing w:after="0" w:line="259" w:lineRule="auto"/>
        <w:ind w:left="0" w:firstLine="0"/>
      </w:pPr>
    </w:p>
    <w:p w14:paraId="0D96870D" w14:textId="1118E29C" w:rsidR="00650C6B" w:rsidRDefault="00CA68F4" w:rsidP="00CA68F4">
      <w:pPr>
        <w:spacing w:after="0" w:line="259" w:lineRule="auto"/>
        <w:ind w:left="-5"/>
        <w:rPr>
          <w:u w:val="single" w:color="000000"/>
        </w:rPr>
      </w:pPr>
      <w:r>
        <w:rPr>
          <w:u w:val="single" w:color="000000"/>
        </w:rPr>
        <w:t>Predavanja za strokovne delavce</w:t>
      </w:r>
    </w:p>
    <w:p w14:paraId="7AC2C5D5" w14:textId="77777777" w:rsidR="00D8413B" w:rsidRDefault="00650C6B" w:rsidP="00D578CC">
      <w:pPr>
        <w:pStyle w:val="Odstavekseznama"/>
        <w:numPr>
          <w:ilvl w:val="0"/>
          <w:numId w:val="30"/>
        </w:numPr>
        <w:spacing w:after="0" w:line="259" w:lineRule="auto"/>
      </w:pPr>
      <w:r w:rsidRPr="00650C6B">
        <w:t>Psi</w:t>
      </w:r>
      <w:r>
        <w:t>hosomatske težave pri otrocih in mladostnikih</w:t>
      </w:r>
    </w:p>
    <w:p w14:paraId="4FD0C526" w14:textId="77777777" w:rsidR="00D8413B" w:rsidRDefault="00D8413B" w:rsidP="00D8413B">
      <w:pPr>
        <w:pStyle w:val="Odstavekseznama"/>
        <w:numPr>
          <w:ilvl w:val="0"/>
          <w:numId w:val="30"/>
        </w:numPr>
        <w:spacing w:after="0" w:line="259" w:lineRule="auto"/>
      </w:pPr>
      <w:r>
        <w:t>Prepoznavanje in obravnava depresivne motnje pri otrocih in mladostnikih</w:t>
      </w:r>
    </w:p>
    <w:p w14:paraId="29494EF6" w14:textId="1D2C8400" w:rsidR="00CA68F4" w:rsidRPr="00650C6B" w:rsidRDefault="00CA68F4" w:rsidP="00D8413B">
      <w:pPr>
        <w:pStyle w:val="Odstavekseznama"/>
        <w:spacing w:after="0" w:line="259" w:lineRule="auto"/>
        <w:ind w:left="705" w:firstLine="0"/>
      </w:pPr>
      <w:r w:rsidRPr="00650C6B">
        <w:t xml:space="preserve">  </w:t>
      </w:r>
    </w:p>
    <w:p w14:paraId="3035CEE4" w14:textId="77777777" w:rsidR="00CA68F4" w:rsidRDefault="00CA68F4" w:rsidP="00E46B18">
      <w:pPr>
        <w:spacing w:after="0" w:line="259" w:lineRule="auto"/>
        <w:ind w:left="0" w:firstLine="0"/>
      </w:pPr>
      <w:r>
        <w:rPr>
          <w:u w:val="single" w:color="000000"/>
        </w:rPr>
        <w:t>Predavanja za starše</w:t>
      </w:r>
      <w:r>
        <w:t xml:space="preserve"> </w:t>
      </w:r>
    </w:p>
    <w:p w14:paraId="5CB08017" w14:textId="77777777" w:rsidR="00D8413B" w:rsidRDefault="00650C6B" w:rsidP="00D578CC">
      <w:pPr>
        <w:pStyle w:val="Odstavekseznama"/>
        <w:numPr>
          <w:ilvl w:val="0"/>
          <w:numId w:val="31"/>
        </w:numPr>
        <w:spacing w:after="0" w:line="259" w:lineRule="auto"/>
      </w:pPr>
      <w:r w:rsidRPr="00650C6B">
        <w:t>Psi</w:t>
      </w:r>
      <w:r>
        <w:t>hosomatske te</w:t>
      </w:r>
      <w:r w:rsidR="00D8413B">
        <w:t>žave pri otrocih in mladostnikih</w:t>
      </w:r>
    </w:p>
    <w:p w14:paraId="6F71AE24" w14:textId="77777777" w:rsidR="00D8413B" w:rsidRDefault="00D8413B" w:rsidP="00D8413B">
      <w:pPr>
        <w:pStyle w:val="Odstavekseznama"/>
        <w:numPr>
          <w:ilvl w:val="0"/>
          <w:numId w:val="31"/>
        </w:numPr>
        <w:spacing w:after="0" w:line="259" w:lineRule="auto"/>
      </w:pPr>
      <w:r>
        <w:t>Prepoznavanje in obravnava depresivne motnje pri otrocih in mladostnikih</w:t>
      </w:r>
    </w:p>
    <w:p w14:paraId="5CBEED6F" w14:textId="7A2ED781" w:rsidR="00650C6B" w:rsidRPr="00650C6B" w:rsidRDefault="00650C6B" w:rsidP="00D8413B">
      <w:pPr>
        <w:pStyle w:val="Odstavekseznama"/>
        <w:spacing w:after="0" w:line="259" w:lineRule="auto"/>
        <w:ind w:left="705" w:firstLine="0"/>
      </w:pPr>
      <w:r w:rsidRPr="00650C6B">
        <w:t xml:space="preserve">  </w:t>
      </w:r>
    </w:p>
    <w:p w14:paraId="21A17CA1" w14:textId="77777777" w:rsidR="002B2B7F" w:rsidRDefault="002B2B7F">
      <w:pPr>
        <w:spacing w:after="0" w:line="259" w:lineRule="auto"/>
        <w:ind w:left="0" w:firstLine="0"/>
        <w:rPr>
          <w:b/>
        </w:rPr>
      </w:pPr>
    </w:p>
    <w:p w14:paraId="5FE79E06" w14:textId="3C54F0AA" w:rsidR="00947D4A" w:rsidRPr="00607A6A" w:rsidRDefault="00607A6A">
      <w:pPr>
        <w:spacing w:after="0" w:line="259" w:lineRule="auto"/>
        <w:ind w:left="0" w:firstLine="0"/>
        <w:rPr>
          <w:b/>
        </w:rPr>
      </w:pPr>
      <w:r w:rsidRPr="00607A6A">
        <w:rPr>
          <w:b/>
        </w:rPr>
        <w:t>Čižman Kristina</w:t>
      </w:r>
      <w:r>
        <w:rPr>
          <w:b/>
        </w:rPr>
        <w:t xml:space="preserve">, prof. </w:t>
      </w:r>
      <w:r w:rsidR="002B2B7F">
        <w:rPr>
          <w:b/>
        </w:rPr>
        <w:t xml:space="preserve">spec. in </w:t>
      </w:r>
      <w:proofErr w:type="spellStart"/>
      <w:r w:rsidR="002B2B7F">
        <w:rPr>
          <w:b/>
        </w:rPr>
        <w:t>reh</w:t>
      </w:r>
      <w:proofErr w:type="spellEnd"/>
      <w:r w:rsidR="002B2B7F">
        <w:rPr>
          <w:b/>
        </w:rPr>
        <w:t>. pedagogike</w:t>
      </w:r>
    </w:p>
    <w:p w14:paraId="3C1CA414" w14:textId="77777777" w:rsidR="00607A6A" w:rsidRDefault="00607A6A" w:rsidP="00607A6A">
      <w:pPr>
        <w:spacing w:after="0" w:line="259" w:lineRule="auto"/>
        <w:ind w:left="-5"/>
        <w:rPr>
          <w:u w:val="single" w:color="000000"/>
        </w:rPr>
      </w:pPr>
    </w:p>
    <w:p w14:paraId="179B3EA3" w14:textId="77777777" w:rsidR="00607A6A" w:rsidRDefault="00607A6A" w:rsidP="00607A6A">
      <w:pPr>
        <w:spacing w:after="0" w:line="259" w:lineRule="auto"/>
        <w:ind w:left="-5"/>
        <w:rPr>
          <w:u w:val="single" w:color="000000"/>
        </w:rPr>
      </w:pPr>
      <w:r>
        <w:rPr>
          <w:u w:val="single" w:color="000000"/>
        </w:rPr>
        <w:t>Predavanja za strokovne delavce</w:t>
      </w:r>
    </w:p>
    <w:p w14:paraId="31CF658A" w14:textId="7C77238A" w:rsidR="00607A6A" w:rsidRDefault="00607A6A" w:rsidP="00607A6A">
      <w:pPr>
        <w:spacing w:after="0" w:line="259" w:lineRule="auto"/>
        <w:ind w:left="-5"/>
      </w:pPr>
      <w:r w:rsidRPr="00607A6A">
        <w:t>Specifične učne težave in učenja angleškega jezika</w:t>
      </w:r>
    </w:p>
    <w:p w14:paraId="5AFD4679" w14:textId="77777777" w:rsidR="00607A6A" w:rsidRPr="00607A6A" w:rsidRDefault="00607A6A" w:rsidP="00607A6A">
      <w:pPr>
        <w:spacing w:after="0" w:line="259" w:lineRule="auto"/>
        <w:ind w:left="-5"/>
      </w:pPr>
    </w:p>
    <w:p w14:paraId="659FBCD8" w14:textId="77777777" w:rsidR="00607A6A" w:rsidRDefault="00607A6A" w:rsidP="00607A6A">
      <w:pPr>
        <w:spacing w:after="0" w:line="259" w:lineRule="auto"/>
        <w:ind w:left="0" w:firstLine="0"/>
      </w:pPr>
      <w:r>
        <w:rPr>
          <w:u w:val="single" w:color="000000"/>
        </w:rPr>
        <w:t>Predavanja za starše</w:t>
      </w:r>
      <w:r>
        <w:t xml:space="preserve"> </w:t>
      </w:r>
    </w:p>
    <w:p w14:paraId="409CD0A6" w14:textId="77777777" w:rsidR="00607A6A" w:rsidRPr="00607A6A" w:rsidRDefault="00607A6A" w:rsidP="00607A6A">
      <w:pPr>
        <w:spacing w:after="0" w:line="259" w:lineRule="auto"/>
        <w:ind w:left="-5"/>
      </w:pPr>
      <w:r w:rsidRPr="00607A6A">
        <w:t>Specifične učne težave in učenja angleškega jezika</w:t>
      </w:r>
    </w:p>
    <w:p w14:paraId="76CD1C79" w14:textId="77777777" w:rsidR="00607A6A" w:rsidRDefault="00607A6A" w:rsidP="00650C6B">
      <w:pPr>
        <w:spacing w:after="5" w:line="268" w:lineRule="auto"/>
        <w:ind w:left="0" w:right="1858" w:firstLine="0"/>
        <w:rPr>
          <w:b/>
        </w:rPr>
      </w:pPr>
    </w:p>
    <w:p w14:paraId="418570EA" w14:textId="77777777" w:rsidR="00607A6A" w:rsidRDefault="00607A6A" w:rsidP="00650C6B">
      <w:pPr>
        <w:spacing w:after="5" w:line="268" w:lineRule="auto"/>
        <w:ind w:left="0" w:right="1858" w:firstLine="0"/>
        <w:rPr>
          <w:b/>
        </w:rPr>
      </w:pPr>
    </w:p>
    <w:p w14:paraId="53A62C16" w14:textId="0A9C5A70" w:rsidR="00947D4A" w:rsidRDefault="006D7983" w:rsidP="00C44E96">
      <w:pPr>
        <w:spacing w:after="0" w:line="268" w:lineRule="auto"/>
        <w:ind w:left="0" w:right="1858" w:firstLine="0"/>
      </w:pPr>
      <w:r>
        <w:rPr>
          <w:b/>
        </w:rPr>
        <w:t xml:space="preserve">Tanja </w:t>
      </w:r>
      <w:r w:rsidRPr="00801EDF">
        <w:rPr>
          <w:rFonts w:ascii="Calibri" w:eastAsia="Calibri" w:hAnsi="Calibri" w:cs="Calibri"/>
          <w:b/>
        </w:rPr>
        <w:t>Č</w:t>
      </w:r>
      <w:r>
        <w:rPr>
          <w:b/>
        </w:rPr>
        <w:t xml:space="preserve">erne, </w:t>
      </w:r>
      <w:r w:rsidR="004456B0">
        <w:rPr>
          <w:b/>
        </w:rPr>
        <w:t xml:space="preserve"> </w:t>
      </w:r>
      <w:r>
        <w:rPr>
          <w:b/>
        </w:rPr>
        <w:t xml:space="preserve">prof. </w:t>
      </w:r>
      <w:proofErr w:type="spellStart"/>
      <w:r>
        <w:rPr>
          <w:b/>
        </w:rPr>
        <w:t>def</w:t>
      </w:r>
      <w:proofErr w:type="spellEnd"/>
      <w:r>
        <w:rPr>
          <w:b/>
        </w:rPr>
        <w:t>.</w:t>
      </w:r>
      <w:r>
        <w:t xml:space="preserve"> </w:t>
      </w:r>
    </w:p>
    <w:p w14:paraId="13FAD397" w14:textId="77777777" w:rsidR="000E3D21" w:rsidRDefault="000E3D21" w:rsidP="00C44E96">
      <w:pPr>
        <w:spacing w:after="0" w:line="259" w:lineRule="auto"/>
        <w:ind w:left="-5"/>
        <w:rPr>
          <w:u w:val="single" w:color="000000"/>
        </w:rPr>
      </w:pPr>
    </w:p>
    <w:p w14:paraId="3BAA6BEA" w14:textId="104584A1" w:rsidR="000E3D21" w:rsidRDefault="000E3D21" w:rsidP="00C44E96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 </w:t>
      </w:r>
    </w:p>
    <w:p w14:paraId="5E9489BA" w14:textId="4C1FB8B8" w:rsidR="00FF40F1" w:rsidRDefault="00FF40F1" w:rsidP="00DA0F9F">
      <w:pPr>
        <w:pStyle w:val="Odstavekseznama"/>
        <w:numPr>
          <w:ilvl w:val="0"/>
          <w:numId w:val="26"/>
        </w:numPr>
        <w:spacing w:after="0" w:line="259" w:lineRule="auto"/>
      </w:pPr>
      <w:r>
        <w:t>Disleksija-specifična učna težava, ki bogati življenje?</w:t>
      </w:r>
    </w:p>
    <w:p w14:paraId="62A2CB25" w14:textId="77777777" w:rsidR="00801EDF" w:rsidRDefault="00801EDF" w:rsidP="00DA0F9F">
      <w:pPr>
        <w:pStyle w:val="Odstavekseznama"/>
        <w:numPr>
          <w:ilvl w:val="0"/>
          <w:numId w:val="26"/>
        </w:numPr>
        <w:spacing w:after="0" w:line="259" w:lineRule="auto"/>
      </w:pPr>
      <w:r>
        <w:t>Sodelovanje s starši otrok, ki imajo specifične učne težave</w:t>
      </w:r>
    </w:p>
    <w:p w14:paraId="1D75D2AB" w14:textId="38736C52" w:rsidR="00FF40F1" w:rsidRDefault="00FF40F1" w:rsidP="00DA0F9F">
      <w:pPr>
        <w:pStyle w:val="Odstavekseznama"/>
        <w:numPr>
          <w:ilvl w:val="0"/>
          <w:numId w:val="26"/>
        </w:numPr>
        <w:spacing w:after="0" w:line="259" w:lineRule="auto"/>
      </w:pPr>
      <w:r>
        <w:t>Ključi za uspešno učenje: motivacija, koncentracija, organizacija</w:t>
      </w:r>
      <w:r w:rsidR="005936C4">
        <w:t>, samoregulacija</w:t>
      </w:r>
    </w:p>
    <w:p w14:paraId="4B5C1E1A" w14:textId="7C87CD1C" w:rsidR="00801EDF" w:rsidRDefault="00801EDF" w:rsidP="00DA0F9F">
      <w:pPr>
        <w:pStyle w:val="Odstavekseznama"/>
        <w:numPr>
          <w:ilvl w:val="0"/>
          <w:numId w:val="26"/>
        </w:numPr>
        <w:spacing w:after="0" w:line="259" w:lineRule="auto"/>
      </w:pPr>
      <w:r>
        <w:t>Učinkovite strategije poučevanja otrok/mladostnikov s specifičnimi učnimi težavami</w:t>
      </w:r>
    </w:p>
    <w:p w14:paraId="1EB536B5" w14:textId="77777777" w:rsidR="00CC79B9" w:rsidRPr="00CC79B9" w:rsidRDefault="00FF40F1" w:rsidP="00DA0F9F">
      <w:pPr>
        <w:pStyle w:val="Odstavekseznama"/>
        <w:numPr>
          <w:ilvl w:val="0"/>
          <w:numId w:val="26"/>
        </w:numPr>
        <w:spacing w:after="0" w:line="259" w:lineRule="auto"/>
      </w:pPr>
      <w:r w:rsidRPr="00CC79B9">
        <w:t xml:space="preserve">Izdelovanje pripomočkov za začetno opismenjevanje </w:t>
      </w:r>
      <w:r w:rsidR="00CC79B9">
        <w:t xml:space="preserve">(delavnica </w:t>
      </w:r>
      <w:r w:rsidR="00CC79B9" w:rsidRPr="00CC79B9">
        <w:t>za učitelje prve triade</w:t>
      </w:r>
      <w:r w:rsidR="00CC79B9">
        <w:t>)</w:t>
      </w:r>
    </w:p>
    <w:p w14:paraId="40EF4111" w14:textId="4A3446EE" w:rsidR="00FF40F1" w:rsidRPr="00CC79B9" w:rsidRDefault="00FF40F1" w:rsidP="00DA0F9F">
      <w:pPr>
        <w:pStyle w:val="Odstavekseznama"/>
        <w:numPr>
          <w:ilvl w:val="0"/>
          <w:numId w:val="26"/>
        </w:numPr>
        <w:spacing w:after="0" w:line="259" w:lineRule="auto"/>
      </w:pPr>
      <w:r w:rsidRPr="00CC79B9">
        <w:t xml:space="preserve">Izdelovanje pripomočkov za začetno učenje matematike </w:t>
      </w:r>
      <w:r w:rsidR="00CC79B9">
        <w:t xml:space="preserve">(delavnica </w:t>
      </w:r>
      <w:r w:rsidR="00CC79B9" w:rsidRPr="00CC79B9">
        <w:t>za učitelje prve triade</w:t>
      </w:r>
      <w:r w:rsidR="00CC79B9">
        <w:t>)</w:t>
      </w:r>
    </w:p>
    <w:p w14:paraId="28F63504" w14:textId="77777777" w:rsidR="00947D4A" w:rsidRDefault="006D7983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085C98F2" w14:textId="77777777" w:rsidR="00947D4A" w:rsidRPr="000E3D21" w:rsidRDefault="006D7983">
      <w:pPr>
        <w:spacing w:after="5" w:line="268" w:lineRule="auto"/>
        <w:ind w:left="-5" w:right="1858"/>
        <w:rPr>
          <w:u w:val="single"/>
        </w:rPr>
      </w:pPr>
      <w:r w:rsidRPr="000E3D21">
        <w:rPr>
          <w:u w:val="single"/>
        </w:rPr>
        <w:t xml:space="preserve">Predavanja za starše </w:t>
      </w:r>
    </w:p>
    <w:p w14:paraId="56D9FF0E" w14:textId="514479FC" w:rsidR="00947D4A" w:rsidRDefault="00FF40F1" w:rsidP="00DA0F9F">
      <w:pPr>
        <w:pStyle w:val="Odstavekseznama"/>
        <w:numPr>
          <w:ilvl w:val="0"/>
          <w:numId w:val="27"/>
        </w:numPr>
        <w:ind w:right="44"/>
      </w:pPr>
      <w:r>
        <w:t xml:space="preserve">Disleksija, </w:t>
      </w:r>
      <w:proofErr w:type="spellStart"/>
      <w:r>
        <w:t>disgrafija</w:t>
      </w:r>
      <w:proofErr w:type="spellEnd"/>
      <w:r>
        <w:t>-</w:t>
      </w:r>
      <w:r w:rsidR="006D7983">
        <w:t xml:space="preserve"> </w:t>
      </w:r>
      <w:r w:rsidR="00801EDF">
        <w:t>prepogoste specifične učne težave?</w:t>
      </w:r>
    </w:p>
    <w:p w14:paraId="041A9B40" w14:textId="55C14E45" w:rsidR="00947D4A" w:rsidRDefault="00FF40F1" w:rsidP="00DA0F9F">
      <w:pPr>
        <w:pStyle w:val="Odstavekseznama"/>
        <w:numPr>
          <w:ilvl w:val="0"/>
          <w:numId w:val="27"/>
        </w:numPr>
        <w:ind w:right="44"/>
      </w:pPr>
      <w:r>
        <w:t>Učenje učenja pri otrocih/mladostnikih s specifičnimi učnimi težavami</w:t>
      </w:r>
    </w:p>
    <w:p w14:paraId="093BCA01" w14:textId="73E498F6" w:rsidR="00FF40F1" w:rsidRDefault="00FF40F1" w:rsidP="00DA0F9F">
      <w:pPr>
        <w:pStyle w:val="Odstavekseznama"/>
        <w:numPr>
          <w:ilvl w:val="0"/>
          <w:numId w:val="27"/>
        </w:numPr>
        <w:ind w:right="44"/>
      </w:pPr>
      <w:r>
        <w:t>Organizacija učenja pri otrocih z motnjo pozornosti in aktivnosti</w:t>
      </w:r>
    </w:p>
    <w:p w14:paraId="740B079C" w14:textId="74AA45FA" w:rsidR="00FF40F1" w:rsidRPr="00CC79B9" w:rsidRDefault="005936C4" w:rsidP="00DA0F9F">
      <w:pPr>
        <w:pStyle w:val="Odstavekseznama"/>
        <w:numPr>
          <w:ilvl w:val="0"/>
          <w:numId w:val="27"/>
        </w:numPr>
        <w:ind w:right="44"/>
      </w:pPr>
      <w:r>
        <w:t>Pozornost v funkciji učenja - U</w:t>
      </w:r>
      <w:r w:rsidR="00FF40F1">
        <w:t xml:space="preserve">činkovite učne strategije za otroke z </w:t>
      </w:r>
      <w:r>
        <w:t>motnjo pozornosti in aktivnosti</w:t>
      </w:r>
    </w:p>
    <w:p w14:paraId="46F6B278" w14:textId="012987D4" w:rsidR="00CC79B9" w:rsidRPr="00CC79B9" w:rsidRDefault="00FF40F1" w:rsidP="00DA0F9F">
      <w:pPr>
        <w:pStyle w:val="Odstavekseznama"/>
        <w:numPr>
          <w:ilvl w:val="0"/>
          <w:numId w:val="27"/>
        </w:numPr>
        <w:ind w:right="44"/>
      </w:pPr>
      <w:r w:rsidRPr="00CC79B9">
        <w:t>Spodbujanje razvoja spretnosti pomembnih za opismenjevanje</w:t>
      </w:r>
      <w:r w:rsidR="00CC79B9">
        <w:t xml:space="preserve"> (</w:t>
      </w:r>
      <w:r w:rsidR="00CC79B9" w:rsidRPr="00CC79B9">
        <w:t>delavnica za starše in otroke pred vstopom v šolo</w:t>
      </w:r>
      <w:r w:rsidR="00CC79B9">
        <w:t>)</w:t>
      </w:r>
      <w:r w:rsidR="00CC79B9" w:rsidRPr="00CC79B9">
        <w:t xml:space="preserve">  </w:t>
      </w:r>
    </w:p>
    <w:p w14:paraId="42A05032" w14:textId="2E2D7639" w:rsidR="00CC79B9" w:rsidRPr="00CC79B9" w:rsidRDefault="00801EDF" w:rsidP="00DA0F9F">
      <w:pPr>
        <w:pStyle w:val="Odstavekseznama"/>
        <w:numPr>
          <w:ilvl w:val="0"/>
          <w:numId w:val="27"/>
        </w:numPr>
        <w:ind w:right="44"/>
      </w:pPr>
      <w:r w:rsidRPr="00CC79B9">
        <w:t>Zakaj, kdaj in kako</w:t>
      </w:r>
      <w:r w:rsidR="005936C4">
        <w:t xml:space="preserve">? </w:t>
      </w:r>
      <w:r w:rsidRPr="00CC79B9">
        <w:t xml:space="preserve"> </w:t>
      </w:r>
      <w:r w:rsidR="005936C4">
        <w:t>Vaje branja</w:t>
      </w:r>
      <w:r w:rsidRPr="00CC79B9">
        <w:t xml:space="preserve">, </w:t>
      </w:r>
      <w:r w:rsidR="005936C4">
        <w:t>pisanja in računanja</w:t>
      </w:r>
      <w:r w:rsidR="00CC79B9" w:rsidRPr="00CC79B9">
        <w:t xml:space="preserve"> </w:t>
      </w:r>
      <w:r w:rsidR="00CC79B9">
        <w:t>(</w:t>
      </w:r>
      <w:r w:rsidR="00CC79B9" w:rsidRPr="00CC79B9">
        <w:t>delavnica</w:t>
      </w:r>
      <w:r w:rsidR="005936C4">
        <w:t xml:space="preserve"> za starše in otroke prvega triletja</w:t>
      </w:r>
      <w:r w:rsidR="00CC79B9">
        <w:t>)</w:t>
      </w:r>
    </w:p>
    <w:p w14:paraId="6F5E73E7" w14:textId="77777777" w:rsidR="00B709D9" w:rsidRDefault="00B709D9" w:rsidP="00801EDF">
      <w:pPr>
        <w:ind w:left="0" w:right="44" w:firstLine="0"/>
        <w:rPr>
          <w:b/>
        </w:rPr>
      </w:pPr>
    </w:p>
    <w:p w14:paraId="159151F1" w14:textId="77777777" w:rsidR="00B709D9" w:rsidRDefault="00B709D9" w:rsidP="00801EDF">
      <w:pPr>
        <w:ind w:left="0" w:right="44" w:firstLine="0"/>
        <w:rPr>
          <w:b/>
        </w:rPr>
      </w:pPr>
    </w:p>
    <w:p w14:paraId="74E7E8E6" w14:textId="4254B360" w:rsidR="00571D18" w:rsidRPr="002B2B7F" w:rsidRDefault="0068227F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>dr.</w:t>
      </w:r>
      <w:r w:rsidR="00571D18" w:rsidRPr="00571D18">
        <w:rPr>
          <w:b/>
        </w:rPr>
        <w:t xml:space="preserve"> Bernarda Dobnik Renko, univ.</w:t>
      </w:r>
      <w:r w:rsidR="00620448">
        <w:rPr>
          <w:b/>
        </w:rPr>
        <w:t xml:space="preserve"> </w:t>
      </w:r>
      <w:r w:rsidR="00571D18" w:rsidRPr="00571D18">
        <w:rPr>
          <w:b/>
        </w:rPr>
        <w:t>dipl.</w:t>
      </w:r>
      <w:r w:rsidR="00620448">
        <w:rPr>
          <w:b/>
        </w:rPr>
        <w:t xml:space="preserve"> </w:t>
      </w:r>
      <w:r w:rsidR="00571D18" w:rsidRPr="00571D18">
        <w:rPr>
          <w:b/>
        </w:rPr>
        <w:t>psih., spec. klin.psih.</w:t>
      </w:r>
    </w:p>
    <w:p w14:paraId="29AE8C8A" w14:textId="77777777" w:rsidR="00571D18" w:rsidRDefault="00571D18" w:rsidP="00C44E96">
      <w:pPr>
        <w:spacing w:after="0" w:line="259" w:lineRule="auto"/>
        <w:ind w:left="-5"/>
        <w:rPr>
          <w:u w:val="single" w:color="000000"/>
        </w:rPr>
      </w:pPr>
    </w:p>
    <w:p w14:paraId="696E23F6" w14:textId="77777777" w:rsidR="00571D18" w:rsidRDefault="00571D18" w:rsidP="00571D18">
      <w:pPr>
        <w:spacing w:after="0" w:line="259" w:lineRule="auto"/>
        <w:ind w:left="-5"/>
      </w:pPr>
      <w:r>
        <w:rPr>
          <w:u w:val="single" w:color="000000"/>
        </w:rPr>
        <w:t>Predavanja za strokovne delavce:</w:t>
      </w:r>
      <w:r>
        <w:t xml:space="preserve"> </w:t>
      </w:r>
    </w:p>
    <w:p w14:paraId="64AF7C04" w14:textId="2E396BF6" w:rsidR="00F14E24" w:rsidRDefault="00E527EF" w:rsidP="00D578CC">
      <w:pPr>
        <w:pStyle w:val="Odstavekseznama"/>
        <w:numPr>
          <w:ilvl w:val="0"/>
          <w:numId w:val="32"/>
        </w:numPr>
        <w:ind w:right="44"/>
      </w:pPr>
      <w:r>
        <w:t>Prepoznavanje znakov motnje avtističnega spektra in priporočila za ravnanje</w:t>
      </w:r>
    </w:p>
    <w:p w14:paraId="1107FBCE" w14:textId="7A53C521" w:rsidR="00C44E96" w:rsidRDefault="00C44E96" w:rsidP="00D578CC">
      <w:pPr>
        <w:pStyle w:val="Odstavekseznama"/>
        <w:numPr>
          <w:ilvl w:val="0"/>
          <w:numId w:val="32"/>
        </w:numPr>
        <w:ind w:right="44"/>
      </w:pPr>
      <w:r>
        <w:t>Čustvene stiske otrok ob ločitvi staršev</w:t>
      </w:r>
    </w:p>
    <w:p w14:paraId="6E2C0451" w14:textId="77777777" w:rsidR="00571D18" w:rsidRDefault="00571D18" w:rsidP="00571D18">
      <w:pPr>
        <w:spacing w:after="0" w:line="259" w:lineRule="auto"/>
        <w:ind w:left="-5"/>
        <w:rPr>
          <w:u w:val="single" w:color="000000"/>
        </w:rPr>
      </w:pPr>
    </w:p>
    <w:p w14:paraId="0DC16B1E" w14:textId="77777777" w:rsidR="00571D18" w:rsidRDefault="00571D18" w:rsidP="00571D18">
      <w:pPr>
        <w:spacing w:after="0" w:line="259" w:lineRule="auto"/>
        <w:ind w:left="-5"/>
      </w:pPr>
      <w:r>
        <w:rPr>
          <w:u w:val="single" w:color="000000"/>
        </w:rPr>
        <w:t>Predavanja za starše:</w:t>
      </w:r>
      <w:r>
        <w:t xml:space="preserve"> </w:t>
      </w:r>
    </w:p>
    <w:p w14:paraId="06C07CFF" w14:textId="77777777" w:rsidR="00E527EF" w:rsidRDefault="00E527EF" w:rsidP="00D578CC">
      <w:pPr>
        <w:pStyle w:val="Odstavekseznama"/>
        <w:numPr>
          <w:ilvl w:val="0"/>
          <w:numId w:val="33"/>
        </w:numPr>
        <w:ind w:right="44"/>
      </w:pPr>
      <w:r>
        <w:t>Prepoznavanje znakov motnje avtističnega spektra in priporočila za ravnanje</w:t>
      </w:r>
    </w:p>
    <w:p w14:paraId="43D082AA" w14:textId="77777777" w:rsidR="00C44E96" w:rsidRDefault="00C44E96" w:rsidP="00C44E96">
      <w:pPr>
        <w:pStyle w:val="Odstavekseznama"/>
        <w:numPr>
          <w:ilvl w:val="0"/>
          <w:numId w:val="33"/>
        </w:numPr>
        <w:ind w:right="44"/>
      </w:pPr>
      <w:r>
        <w:t>Čustvene stiske otrok ob ločitvi staršev</w:t>
      </w:r>
    </w:p>
    <w:p w14:paraId="65FD5C73" w14:textId="77777777" w:rsidR="00C44E96" w:rsidRDefault="00C44E96" w:rsidP="00C44E96">
      <w:pPr>
        <w:pStyle w:val="Odstavekseznama"/>
        <w:ind w:right="44" w:firstLine="0"/>
      </w:pPr>
    </w:p>
    <w:p w14:paraId="729118A4" w14:textId="77777777" w:rsidR="00571D18" w:rsidRDefault="00571D18" w:rsidP="00801EDF">
      <w:pPr>
        <w:ind w:left="0" w:right="44" w:firstLine="0"/>
      </w:pPr>
    </w:p>
    <w:p w14:paraId="36405F37" w14:textId="77777777" w:rsidR="00571D18" w:rsidRDefault="00571D18" w:rsidP="00571D18">
      <w:pPr>
        <w:spacing w:after="0" w:line="259" w:lineRule="auto"/>
        <w:ind w:left="0" w:firstLine="0"/>
        <w:rPr>
          <w:b/>
        </w:rPr>
      </w:pPr>
      <w:proofErr w:type="spellStart"/>
      <w:r w:rsidRPr="000E3D21">
        <w:rPr>
          <w:b/>
        </w:rPr>
        <w:t>Herta</w:t>
      </w:r>
      <w:proofErr w:type="spellEnd"/>
      <w:r w:rsidRPr="000E3D21">
        <w:rPr>
          <w:b/>
        </w:rPr>
        <w:t xml:space="preserve"> </w:t>
      </w:r>
      <w:proofErr w:type="spellStart"/>
      <w:r>
        <w:rPr>
          <w:b/>
        </w:rPr>
        <w:t>Filipić</w:t>
      </w:r>
      <w:proofErr w:type="spellEnd"/>
      <w:r w:rsidRPr="000E3D21">
        <w:rPr>
          <w:b/>
        </w:rPr>
        <w:t xml:space="preserve"> Stojanovi</w:t>
      </w:r>
      <w:r>
        <w:rPr>
          <w:b/>
        </w:rPr>
        <w:t>ć</w:t>
      </w:r>
      <w:r w:rsidRPr="000E3D21">
        <w:rPr>
          <w:b/>
        </w:rPr>
        <w:t>, spec. klin</w:t>
      </w:r>
      <w:r>
        <w:rPr>
          <w:b/>
        </w:rPr>
        <w:t>.</w:t>
      </w:r>
      <w:r w:rsidRPr="000E3D21">
        <w:rPr>
          <w:b/>
        </w:rPr>
        <w:t xml:space="preserve"> logopedije  </w:t>
      </w:r>
    </w:p>
    <w:p w14:paraId="5E9187F0" w14:textId="77777777" w:rsidR="00571D18" w:rsidRDefault="00571D18" w:rsidP="00571D18">
      <w:pPr>
        <w:spacing w:after="0" w:line="259" w:lineRule="auto"/>
        <w:ind w:left="-5"/>
        <w:rPr>
          <w:u w:val="single" w:color="000000"/>
        </w:rPr>
      </w:pPr>
    </w:p>
    <w:p w14:paraId="1018DC8E" w14:textId="77777777" w:rsidR="00571D18" w:rsidRDefault="00571D18" w:rsidP="00571D18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 </w:t>
      </w:r>
    </w:p>
    <w:p w14:paraId="24D1E950" w14:textId="77777777" w:rsidR="00571D18" w:rsidRDefault="00571D18" w:rsidP="00D578CC">
      <w:pPr>
        <w:pStyle w:val="Odstavekseznama"/>
        <w:numPr>
          <w:ilvl w:val="0"/>
          <w:numId w:val="34"/>
        </w:numPr>
        <w:spacing w:after="0" w:line="259" w:lineRule="auto"/>
      </w:pPr>
      <w:r>
        <w:t>Govorno jezikovne motnje</w:t>
      </w:r>
    </w:p>
    <w:p w14:paraId="23F05E9B" w14:textId="77777777" w:rsidR="00571D18" w:rsidRDefault="00571D18" w:rsidP="00571D18">
      <w:pPr>
        <w:spacing w:after="20" w:line="259" w:lineRule="auto"/>
        <w:ind w:left="0" w:firstLine="0"/>
      </w:pPr>
    </w:p>
    <w:p w14:paraId="576A3128" w14:textId="77777777" w:rsidR="00571D18" w:rsidRDefault="00571D18" w:rsidP="00571D18">
      <w:pPr>
        <w:spacing w:after="0" w:line="259" w:lineRule="auto"/>
        <w:ind w:left="0" w:firstLine="0"/>
      </w:pPr>
      <w:r>
        <w:rPr>
          <w:u w:val="single" w:color="000000"/>
        </w:rPr>
        <w:t>Predavanja za starše</w:t>
      </w:r>
      <w:r>
        <w:t xml:space="preserve"> </w:t>
      </w:r>
    </w:p>
    <w:p w14:paraId="1FECA4FF" w14:textId="77777777" w:rsidR="00571D18" w:rsidRDefault="00571D18" w:rsidP="00D578CC">
      <w:pPr>
        <w:pStyle w:val="Odstavekseznama"/>
        <w:numPr>
          <w:ilvl w:val="0"/>
          <w:numId w:val="35"/>
        </w:numPr>
        <w:spacing w:after="0" w:line="259" w:lineRule="auto"/>
      </w:pPr>
      <w:r>
        <w:t>Govorno jezikovne motnje</w:t>
      </w:r>
    </w:p>
    <w:p w14:paraId="54829FD4" w14:textId="77777777" w:rsidR="00571D18" w:rsidRDefault="00571D18" w:rsidP="00571D18">
      <w:pPr>
        <w:spacing w:after="0" w:line="259" w:lineRule="auto"/>
        <w:ind w:left="0" w:firstLine="0"/>
        <w:rPr>
          <w:b/>
        </w:rPr>
      </w:pPr>
    </w:p>
    <w:p w14:paraId="1D2269EF" w14:textId="77777777" w:rsidR="00B575D1" w:rsidRDefault="00B575D1" w:rsidP="00801EDF">
      <w:pPr>
        <w:ind w:left="0" w:right="44" w:firstLine="0"/>
        <w:rPr>
          <w:b/>
        </w:rPr>
      </w:pPr>
    </w:p>
    <w:p w14:paraId="6D7761C5" w14:textId="50AC00CC" w:rsidR="00947D4A" w:rsidRPr="00801EDF" w:rsidRDefault="006D7983" w:rsidP="00801EDF">
      <w:pPr>
        <w:ind w:left="0" w:right="44" w:firstLine="0"/>
        <w:rPr>
          <w:u w:val="single"/>
        </w:rPr>
      </w:pPr>
      <w:r w:rsidRPr="00801EDF">
        <w:rPr>
          <w:b/>
        </w:rPr>
        <w:t>Nada Hribar,</w:t>
      </w:r>
      <w:r w:rsidR="0068227F" w:rsidRPr="0068227F">
        <w:rPr>
          <w:b/>
        </w:rPr>
        <w:t xml:space="preserve"> </w:t>
      </w:r>
      <w:r w:rsidR="0068227F" w:rsidRPr="00571D18">
        <w:rPr>
          <w:b/>
        </w:rPr>
        <w:t>univ.</w:t>
      </w:r>
      <w:r w:rsidR="00620448">
        <w:rPr>
          <w:b/>
        </w:rPr>
        <w:t xml:space="preserve"> </w:t>
      </w:r>
      <w:r w:rsidR="0068227F" w:rsidRPr="00571D18">
        <w:rPr>
          <w:b/>
        </w:rPr>
        <w:t>dipl.</w:t>
      </w:r>
      <w:r w:rsidR="00620448">
        <w:rPr>
          <w:b/>
        </w:rPr>
        <w:t xml:space="preserve"> </w:t>
      </w:r>
      <w:r w:rsidR="0068227F" w:rsidRPr="00571D18">
        <w:rPr>
          <w:b/>
        </w:rPr>
        <w:t>psih.</w:t>
      </w:r>
      <w:r w:rsidR="0068227F">
        <w:rPr>
          <w:b/>
        </w:rPr>
        <w:t>,</w:t>
      </w:r>
      <w:r w:rsidRPr="00801EDF">
        <w:rPr>
          <w:b/>
        </w:rPr>
        <w:t xml:space="preserve"> spec. klin. psih. </w:t>
      </w:r>
    </w:p>
    <w:p w14:paraId="17EEA360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38FE676D" w14:textId="6C1CB196" w:rsidR="00947D4A" w:rsidRDefault="006D7983">
      <w:pPr>
        <w:spacing w:after="0" w:line="259" w:lineRule="auto"/>
        <w:ind w:left="-5"/>
      </w:pPr>
      <w:r>
        <w:rPr>
          <w:u w:val="single" w:color="000000"/>
        </w:rPr>
        <w:t xml:space="preserve">Predavanja za </w:t>
      </w:r>
      <w:r w:rsidR="002C710D">
        <w:rPr>
          <w:u w:val="single" w:color="000000"/>
        </w:rPr>
        <w:t>strokovne</w:t>
      </w:r>
      <w:r>
        <w:rPr>
          <w:u w:val="single" w:color="000000"/>
        </w:rPr>
        <w:t xml:space="preserve"> delavce</w:t>
      </w:r>
      <w:r>
        <w:t xml:space="preserve"> </w:t>
      </w:r>
    </w:p>
    <w:p w14:paraId="12D29A5D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Otrok s strahom in tesnobo / </w:t>
      </w:r>
      <w:proofErr w:type="spellStart"/>
      <w:r>
        <w:t>anksiozen</w:t>
      </w:r>
      <w:proofErr w:type="spellEnd"/>
      <w:r>
        <w:t xml:space="preserve"> otrok </w:t>
      </w:r>
    </w:p>
    <w:p w14:paraId="3478AC7D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Kako </w:t>
      </w:r>
      <w:r>
        <w:rPr>
          <w:rFonts w:ascii="Calibri" w:eastAsia="Calibri" w:hAnsi="Calibri" w:cs="Calibri"/>
        </w:rPr>
        <w:t>č</w:t>
      </w:r>
      <w:r>
        <w:t>ustva vplivajo na u</w:t>
      </w:r>
      <w:r>
        <w:rPr>
          <w:rFonts w:ascii="Calibri" w:eastAsia="Calibri" w:hAnsi="Calibri" w:cs="Calibri"/>
        </w:rPr>
        <w:t>č</w:t>
      </w:r>
      <w:r>
        <w:t xml:space="preserve">enje </w:t>
      </w:r>
    </w:p>
    <w:p w14:paraId="147E14EC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43F56F96" w14:textId="487C8590" w:rsidR="00947D4A" w:rsidRDefault="006D7983">
      <w:pPr>
        <w:spacing w:after="0" w:line="259" w:lineRule="auto"/>
        <w:ind w:left="-5"/>
      </w:pPr>
      <w:r>
        <w:rPr>
          <w:u w:val="single" w:color="000000"/>
        </w:rPr>
        <w:t>Predavanja za starše</w:t>
      </w:r>
      <w:r>
        <w:t xml:space="preserve"> </w:t>
      </w:r>
    </w:p>
    <w:p w14:paraId="39C69CC4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Otrok skozi razvoj in spremembe v družini </w:t>
      </w:r>
    </w:p>
    <w:p w14:paraId="1378EBCA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Kako </w:t>
      </w:r>
      <w:r>
        <w:rPr>
          <w:rFonts w:ascii="Calibri" w:eastAsia="Calibri" w:hAnsi="Calibri" w:cs="Calibri"/>
        </w:rPr>
        <w:t>č</w:t>
      </w:r>
      <w:r>
        <w:t>ustva vplivajo na u</w:t>
      </w:r>
      <w:r>
        <w:rPr>
          <w:rFonts w:ascii="Calibri" w:eastAsia="Calibri" w:hAnsi="Calibri" w:cs="Calibri"/>
        </w:rPr>
        <w:t>č</w:t>
      </w:r>
      <w:r>
        <w:t xml:space="preserve">enje </w:t>
      </w:r>
    </w:p>
    <w:p w14:paraId="20FA5D08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Mladostnik in vzgojno ravnanje staršev </w:t>
      </w:r>
    </w:p>
    <w:p w14:paraId="3FCFBBAC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1F5F7F11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2D9A70E4" w14:textId="53F11877" w:rsidR="00947D4A" w:rsidRPr="000E3D21" w:rsidRDefault="00CA68F4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>d</w:t>
      </w:r>
      <w:r w:rsidR="000E3D21">
        <w:rPr>
          <w:b/>
        </w:rPr>
        <w:t>r.</w:t>
      </w:r>
      <w:r w:rsidR="006D7983" w:rsidRPr="000E3D21">
        <w:rPr>
          <w:b/>
        </w:rPr>
        <w:t xml:space="preserve"> Mateja Hudoklin, </w:t>
      </w:r>
      <w:r w:rsidR="0068227F" w:rsidRPr="00571D18">
        <w:rPr>
          <w:b/>
        </w:rPr>
        <w:t>univ.</w:t>
      </w:r>
      <w:r w:rsidR="00620448">
        <w:rPr>
          <w:b/>
        </w:rPr>
        <w:t xml:space="preserve"> </w:t>
      </w:r>
      <w:r w:rsidR="0068227F" w:rsidRPr="00571D18">
        <w:rPr>
          <w:b/>
        </w:rPr>
        <w:t>dipl.</w:t>
      </w:r>
      <w:r w:rsidR="00620448">
        <w:rPr>
          <w:b/>
        </w:rPr>
        <w:t xml:space="preserve"> </w:t>
      </w:r>
      <w:r w:rsidR="0068227F" w:rsidRPr="00571D18">
        <w:rPr>
          <w:b/>
        </w:rPr>
        <w:t>psih.</w:t>
      </w:r>
      <w:r w:rsidR="0068227F">
        <w:rPr>
          <w:b/>
        </w:rPr>
        <w:t xml:space="preserve">, </w:t>
      </w:r>
      <w:r w:rsidR="000E3D21">
        <w:rPr>
          <w:b/>
        </w:rPr>
        <w:t>spec. klin. psih.</w:t>
      </w:r>
    </w:p>
    <w:p w14:paraId="18E999C5" w14:textId="77777777" w:rsidR="00947D4A" w:rsidRDefault="006D7983" w:rsidP="00C44E9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54BCE438" w14:textId="67EB49D6" w:rsidR="00947D4A" w:rsidRDefault="006D7983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</w:t>
      </w:r>
    </w:p>
    <w:p w14:paraId="6D8C2763" w14:textId="77777777" w:rsidR="00947D4A" w:rsidRDefault="006D7983">
      <w:pPr>
        <w:numPr>
          <w:ilvl w:val="0"/>
          <w:numId w:val="1"/>
        </w:numPr>
        <w:ind w:right="44" w:hanging="360"/>
      </w:pPr>
      <w:r>
        <w:t>Specifi</w:t>
      </w:r>
      <w:r>
        <w:rPr>
          <w:rFonts w:ascii="Calibri" w:eastAsia="Calibri" w:hAnsi="Calibri" w:cs="Calibri"/>
        </w:rPr>
        <w:t>č</w:t>
      </w:r>
      <w:r>
        <w:t>ne u</w:t>
      </w:r>
      <w:r>
        <w:rPr>
          <w:rFonts w:ascii="Calibri" w:eastAsia="Calibri" w:hAnsi="Calibri" w:cs="Calibri"/>
        </w:rPr>
        <w:t>č</w:t>
      </w:r>
      <w:r>
        <w:t xml:space="preserve">ne težave v osnovni šoli /srednji šoli </w:t>
      </w:r>
    </w:p>
    <w:p w14:paraId="2313F101" w14:textId="77777777" w:rsidR="000060DC" w:rsidRPr="000060DC" w:rsidRDefault="006D7983">
      <w:pPr>
        <w:numPr>
          <w:ilvl w:val="0"/>
          <w:numId w:val="1"/>
        </w:numPr>
        <w:ind w:right="44" w:hanging="360"/>
      </w:pPr>
      <w:r>
        <w:t>Izvršilne funkcije: povezanost s specifi</w:t>
      </w:r>
      <w:r>
        <w:rPr>
          <w:rFonts w:ascii="Calibri" w:eastAsia="Calibri" w:hAnsi="Calibri" w:cs="Calibri"/>
        </w:rPr>
        <w:t>č</w:t>
      </w:r>
      <w:r>
        <w:t>nimi u</w:t>
      </w:r>
      <w:r>
        <w:rPr>
          <w:rFonts w:ascii="Calibri" w:eastAsia="Calibri" w:hAnsi="Calibri" w:cs="Calibri"/>
        </w:rPr>
        <w:t>č</w:t>
      </w:r>
      <w:r>
        <w:t>nimi težavami in strateškim u</w:t>
      </w:r>
      <w:r>
        <w:rPr>
          <w:rFonts w:ascii="Calibri" w:eastAsia="Calibri" w:hAnsi="Calibri" w:cs="Calibri"/>
        </w:rPr>
        <w:t>č</w:t>
      </w:r>
      <w:r>
        <w:t xml:space="preserve">enjem </w:t>
      </w:r>
    </w:p>
    <w:p w14:paraId="43512FA8" w14:textId="77777777" w:rsidR="000060DC" w:rsidRDefault="006D7983">
      <w:pPr>
        <w:numPr>
          <w:ilvl w:val="0"/>
          <w:numId w:val="1"/>
        </w:numPr>
        <w:ind w:right="44" w:hanging="360"/>
      </w:pPr>
      <w:proofErr w:type="spellStart"/>
      <w:r>
        <w:t>Samoregulacijsko</w:t>
      </w:r>
      <w:proofErr w:type="spellEnd"/>
      <w:r>
        <w:t xml:space="preserve"> u</w:t>
      </w:r>
      <w:r>
        <w:rPr>
          <w:rFonts w:ascii="Calibri" w:eastAsia="Calibri" w:hAnsi="Calibri" w:cs="Calibri"/>
        </w:rPr>
        <w:t>č</w:t>
      </w:r>
      <w:r>
        <w:t>enje – vloga u</w:t>
      </w:r>
      <w:r>
        <w:rPr>
          <w:rFonts w:ascii="Calibri" w:eastAsia="Calibri" w:hAnsi="Calibri" w:cs="Calibri"/>
        </w:rPr>
        <w:t>č</w:t>
      </w:r>
      <w:r>
        <w:t>nih strategij pri u</w:t>
      </w:r>
      <w:r>
        <w:rPr>
          <w:rFonts w:ascii="Calibri" w:eastAsia="Calibri" w:hAnsi="Calibri" w:cs="Calibri"/>
        </w:rPr>
        <w:t>č</w:t>
      </w:r>
      <w:r>
        <w:t>enju</w:t>
      </w:r>
    </w:p>
    <w:p w14:paraId="34CFE226" w14:textId="3A54533B" w:rsidR="00947D4A" w:rsidRDefault="000060DC">
      <w:pPr>
        <w:numPr>
          <w:ilvl w:val="0"/>
          <w:numId w:val="1"/>
        </w:numPr>
        <w:ind w:right="44" w:hanging="360"/>
      </w:pPr>
      <w:r>
        <w:t>Odklanjanje šole - šolska fobija</w:t>
      </w:r>
      <w:r w:rsidR="006D7983">
        <w:t xml:space="preserve"> </w:t>
      </w:r>
    </w:p>
    <w:p w14:paraId="262395E9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3E3AD7C6" w14:textId="23D5C440" w:rsidR="00947D4A" w:rsidRDefault="006D7983">
      <w:pPr>
        <w:spacing w:after="0" w:line="259" w:lineRule="auto"/>
        <w:ind w:left="-5"/>
      </w:pPr>
      <w:r>
        <w:rPr>
          <w:u w:val="single" w:color="000000"/>
        </w:rPr>
        <w:t>Predavanja za starše</w:t>
      </w:r>
      <w:r>
        <w:t xml:space="preserve"> </w:t>
      </w:r>
    </w:p>
    <w:p w14:paraId="72748F62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Starši in šola – kdaj in kako pomagati otroku na poti v samostojnost  </w:t>
      </w:r>
    </w:p>
    <w:p w14:paraId="7CAD953D" w14:textId="77777777" w:rsidR="00947D4A" w:rsidRDefault="006D7983">
      <w:pPr>
        <w:numPr>
          <w:ilvl w:val="0"/>
          <w:numId w:val="1"/>
        </w:numPr>
        <w:ind w:right="44" w:hanging="360"/>
      </w:pPr>
      <w:r>
        <w:t>Psihološke zna</w:t>
      </w:r>
      <w:r>
        <w:rPr>
          <w:rFonts w:ascii="Calibri" w:eastAsia="Calibri" w:hAnsi="Calibri" w:cs="Calibri"/>
        </w:rPr>
        <w:t>č</w:t>
      </w:r>
      <w:r>
        <w:t>ilnosti otrok s specifi</w:t>
      </w:r>
      <w:r>
        <w:rPr>
          <w:rFonts w:ascii="Calibri" w:eastAsia="Calibri" w:hAnsi="Calibri" w:cs="Calibri"/>
        </w:rPr>
        <w:t>č</w:t>
      </w:r>
      <w:r>
        <w:t>nimi u</w:t>
      </w:r>
      <w:r>
        <w:rPr>
          <w:rFonts w:ascii="Calibri" w:eastAsia="Calibri" w:hAnsi="Calibri" w:cs="Calibri"/>
        </w:rPr>
        <w:t>č</w:t>
      </w:r>
      <w:r>
        <w:t xml:space="preserve">nimi težavami </w:t>
      </w:r>
    </w:p>
    <w:p w14:paraId="2A434211" w14:textId="68C961BD" w:rsidR="00947D4A" w:rsidRDefault="006D7983">
      <w:pPr>
        <w:numPr>
          <w:ilvl w:val="0"/>
          <w:numId w:val="1"/>
        </w:numPr>
        <w:ind w:right="44" w:hanging="360"/>
      </w:pPr>
      <w:r>
        <w:t>Kaj vse vpliva na u</w:t>
      </w:r>
      <w:r>
        <w:rPr>
          <w:rFonts w:ascii="Calibri" w:eastAsia="Calibri" w:hAnsi="Calibri" w:cs="Calibri"/>
        </w:rPr>
        <w:t>č</w:t>
      </w:r>
      <w:r>
        <w:t>no uspešnost otrok in kaj lahko pri tem storijo starši</w:t>
      </w:r>
    </w:p>
    <w:p w14:paraId="10B77B7C" w14:textId="7364599E" w:rsidR="000060DC" w:rsidRDefault="000060DC">
      <w:pPr>
        <w:numPr>
          <w:ilvl w:val="0"/>
          <w:numId w:val="1"/>
        </w:numPr>
        <w:ind w:right="44" w:hanging="360"/>
      </w:pPr>
      <w:r>
        <w:t>Odklanjanje šole – šolska fobija</w:t>
      </w:r>
    </w:p>
    <w:p w14:paraId="6BCEF868" w14:textId="77777777" w:rsidR="000060DC" w:rsidRDefault="000060DC" w:rsidP="000060DC">
      <w:pPr>
        <w:ind w:left="705" w:right="44" w:firstLine="0"/>
      </w:pPr>
    </w:p>
    <w:p w14:paraId="7E1CB147" w14:textId="77777777" w:rsidR="000060DC" w:rsidRDefault="000060DC" w:rsidP="000060DC">
      <w:pPr>
        <w:ind w:left="705" w:right="44" w:firstLine="0"/>
      </w:pPr>
    </w:p>
    <w:p w14:paraId="473F753F" w14:textId="191F9339" w:rsidR="00B575D1" w:rsidRDefault="00B575D1" w:rsidP="00650C6B">
      <w:pPr>
        <w:spacing w:after="5" w:line="268" w:lineRule="auto"/>
        <w:ind w:left="0" w:right="1858" w:firstLine="0"/>
        <w:rPr>
          <w:b/>
        </w:rPr>
      </w:pPr>
      <w:r>
        <w:rPr>
          <w:b/>
        </w:rPr>
        <w:t>dr. Peter Janjuševi</w:t>
      </w:r>
      <w:r w:rsidR="00620448">
        <w:rPr>
          <w:b/>
        </w:rPr>
        <w:t>ć</w:t>
      </w:r>
      <w:r>
        <w:rPr>
          <w:b/>
        </w:rPr>
        <w:t>, univ.</w:t>
      </w:r>
      <w:r w:rsidR="00620448">
        <w:rPr>
          <w:b/>
        </w:rPr>
        <w:t xml:space="preserve"> </w:t>
      </w:r>
      <w:r>
        <w:rPr>
          <w:b/>
        </w:rPr>
        <w:t>dipl.</w:t>
      </w:r>
      <w:r w:rsidR="00620448">
        <w:rPr>
          <w:b/>
        </w:rPr>
        <w:t xml:space="preserve"> </w:t>
      </w:r>
      <w:r>
        <w:rPr>
          <w:b/>
        </w:rPr>
        <w:t>psih., spec. klin.psih.</w:t>
      </w:r>
    </w:p>
    <w:p w14:paraId="792BF1C9" w14:textId="77777777" w:rsidR="00AC473C" w:rsidRDefault="00AC473C" w:rsidP="00AC473C">
      <w:pPr>
        <w:spacing w:after="0" w:line="256" w:lineRule="auto"/>
        <w:ind w:left="0" w:firstLine="0"/>
        <w:rPr>
          <w:u w:val="single" w:color="000000"/>
        </w:rPr>
      </w:pPr>
    </w:p>
    <w:p w14:paraId="321AC221" w14:textId="77777777" w:rsidR="00AC473C" w:rsidRDefault="00AC473C" w:rsidP="00AC473C">
      <w:pPr>
        <w:spacing w:after="0" w:line="256" w:lineRule="auto"/>
        <w:ind w:left="0" w:firstLine="0"/>
        <w:rPr>
          <w:u w:val="single" w:color="000000"/>
        </w:rPr>
      </w:pPr>
      <w:r>
        <w:rPr>
          <w:u w:val="single" w:color="000000"/>
        </w:rPr>
        <w:t>Predavanja za strokovne delavce</w:t>
      </w:r>
    </w:p>
    <w:p w14:paraId="479641EE" w14:textId="77777777" w:rsidR="00AC473C" w:rsidRPr="00290538" w:rsidRDefault="00AC473C" w:rsidP="00AC473C">
      <w:pPr>
        <w:pStyle w:val="Odstavekseznama"/>
        <w:numPr>
          <w:ilvl w:val="0"/>
          <w:numId w:val="38"/>
        </w:numPr>
        <w:spacing w:after="0" w:line="256" w:lineRule="auto"/>
        <w:rPr>
          <w:color w:val="auto"/>
          <w:u w:val="single" w:color="000000"/>
        </w:rPr>
      </w:pPr>
      <w:r>
        <w:rPr>
          <w:color w:val="auto"/>
        </w:rPr>
        <w:t>Vedenjske motnje – prepoznavanje ozadja motečega vedenja in strategije pomoči otrokom in mladostnikom</w:t>
      </w:r>
    </w:p>
    <w:p w14:paraId="0204CFB6" w14:textId="038102B7" w:rsidR="00290538" w:rsidRPr="00290538" w:rsidRDefault="00290538" w:rsidP="00290538">
      <w:pPr>
        <w:numPr>
          <w:ilvl w:val="0"/>
          <w:numId w:val="38"/>
        </w:numPr>
        <w:ind w:right="44"/>
      </w:pPr>
      <w:r>
        <w:t>Odklanjanje šole – šolska fobija</w:t>
      </w:r>
    </w:p>
    <w:p w14:paraId="533D6203" w14:textId="77777777" w:rsidR="00AC473C" w:rsidRDefault="00AC473C" w:rsidP="00AC473C">
      <w:pPr>
        <w:spacing w:after="0" w:line="256" w:lineRule="auto"/>
        <w:ind w:left="-5"/>
        <w:rPr>
          <w:u w:val="single" w:color="000000"/>
        </w:rPr>
      </w:pPr>
    </w:p>
    <w:p w14:paraId="74E5EE32" w14:textId="5AD68F5C" w:rsidR="00AC473C" w:rsidRDefault="00AC473C" w:rsidP="00AC473C">
      <w:pPr>
        <w:spacing w:after="0" w:line="256" w:lineRule="auto"/>
        <w:ind w:left="-5"/>
      </w:pPr>
      <w:r>
        <w:rPr>
          <w:u w:val="single" w:color="000000"/>
        </w:rPr>
        <w:t>Predavanja za starše</w:t>
      </w:r>
      <w:r>
        <w:t xml:space="preserve"> </w:t>
      </w:r>
    </w:p>
    <w:p w14:paraId="33EFDD97" w14:textId="77777777" w:rsidR="00AC473C" w:rsidRDefault="00AC473C" w:rsidP="00AC473C">
      <w:pPr>
        <w:pStyle w:val="Odstavekseznama"/>
        <w:numPr>
          <w:ilvl w:val="0"/>
          <w:numId w:val="38"/>
        </w:numPr>
        <w:spacing w:after="0" w:line="256" w:lineRule="auto"/>
        <w:rPr>
          <w:color w:val="auto"/>
          <w:u w:val="single" w:color="000000"/>
        </w:rPr>
      </w:pPr>
      <w:r>
        <w:rPr>
          <w:color w:val="auto"/>
        </w:rPr>
        <w:t>Obsesivno-kompulzivna motnja pri otrocih in mladostnikih – kaj v ravnanju staršev je v pomoč, kaj pa kljub dobrim namenom težave le še poglablja in utrjuje</w:t>
      </w:r>
    </w:p>
    <w:p w14:paraId="3B175EF5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42731627" w14:textId="77777777" w:rsidR="00FF4A2A" w:rsidRDefault="00FF4A2A" w:rsidP="00FF4A2A">
      <w:pPr>
        <w:spacing w:after="0" w:line="259" w:lineRule="auto"/>
        <w:ind w:left="0" w:firstLine="0"/>
        <w:rPr>
          <w:b/>
        </w:rPr>
      </w:pPr>
    </w:p>
    <w:p w14:paraId="485B336E" w14:textId="09BD7079" w:rsidR="00FF4A2A" w:rsidRPr="00E46B18" w:rsidRDefault="00FF4A2A" w:rsidP="00FF4A2A">
      <w:pPr>
        <w:spacing w:after="0" w:line="259" w:lineRule="auto"/>
        <w:ind w:left="0" w:firstLine="0"/>
        <w:rPr>
          <w:b/>
        </w:rPr>
      </w:pPr>
      <w:r w:rsidRPr="00E46B18">
        <w:rPr>
          <w:b/>
        </w:rPr>
        <w:t xml:space="preserve">Jana </w:t>
      </w:r>
      <w:proofErr w:type="spellStart"/>
      <w:r>
        <w:rPr>
          <w:b/>
        </w:rPr>
        <w:t>Jarm</w:t>
      </w:r>
      <w:proofErr w:type="spellEnd"/>
      <w:r w:rsidRPr="00E46B18">
        <w:rPr>
          <w:b/>
        </w:rPr>
        <w:t xml:space="preserve">, </w:t>
      </w:r>
      <w:r>
        <w:rPr>
          <w:b/>
        </w:rPr>
        <w:t>univ.</w:t>
      </w:r>
      <w:r w:rsidR="00620448">
        <w:rPr>
          <w:b/>
        </w:rPr>
        <w:t xml:space="preserve"> </w:t>
      </w:r>
      <w:r>
        <w:rPr>
          <w:b/>
        </w:rPr>
        <w:t>dipl.</w:t>
      </w:r>
      <w:r w:rsidR="00620448">
        <w:rPr>
          <w:b/>
        </w:rPr>
        <w:t xml:space="preserve"> </w:t>
      </w:r>
      <w:r>
        <w:rPr>
          <w:b/>
        </w:rPr>
        <w:t xml:space="preserve">psih., </w:t>
      </w:r>
      <w:r w:rsidR="0068227F">
        <w:rPr>
          <w:b/>
        </w:rPr>
        <w:t>spec. klin. psih.</w:t>
      </w:r>
    </w:p>
    <w:p w14:paraId="6DD0E0EB" w14:textId="77777777" w:rsidR="00FF4A2A" w:rsidRDefault="00FF4A2A" w:rsidP="00FF4A2A">
      <w:pPr>
        <w:spacing w:line="252" w:lineRule="auto"/>
        <w:ind w:left="0" w:firstLine="0"/>
        <w:rPr>
          <w:u w:val="single"/>
        </w:rPr>
      </w:pPr>
    </w:p>
    <w:p w14:paraId="01518F09" w14:textId="77777777" w:rsidR="00FF4A2A" w:rsidRPr="002E3AFF" w:rsidRDefault="00FF4A2A" w:rsidP="00FF4A2A">
      <w:pPr>
        <w:spacing w:line="252" w:lineRule="auto"/>
        <w:ind w:left="0" w:firstLine="0"/>
      </w:pPr>
      <w:r w:rsidRPr="002E3AFF">
        <w:rPr>
          <w:u w:val="single"/>
        </w:rPr>
        <w:t>Predavanja za strokovne delavce</w:t>
      </w:r>
      <w:r w:rsidRPr="002E3AFF">
        <w:t xml:space="preserve">  </w:t>
      </w:r>
    </w:p>
    <w:p w14:paraId="30E902E5" w14:textId="77777777" w:rsidR="00FF4A2A" w:rsidRPr="00D578CC" w:rsidRDefault="00FF4A2A" w:rsidP="00FF4A2A">
      <w:pPr>
        <w:pStyle w:val="Odstavekseznama"/>
        <w:numPr>
          <w:ilvl w:val="0"/>
          <w:numId w:val="36"/>
        </w:numPr>
        <w:spacing w:after="0" w:line="259" w:lineRule="auto"/>
        <w:rPr>
          <w:color w:val="auto"/>
          <w:u w:val="single" w:color="000000"/>
        </w:rPr>
      </w:pPr>
      <w:proofErr w:type="spellStart"/>
      <w:r w:rsidRPr="00D578CC">
        <w:rPr>
          <w:color w:val="auto"/>
        </w:rPr>
        <w:t>Asertivna</w:t>
      </w:r>
      <w:proofErr w:type="spellEnd"/>
      <w:r w:rsidRPr="00D578CC">
        <w:rPr>
          <w:color w:val="auto"/>
        </w:rPr>
        <w:t xml:space="preserve"> komunikacija za dobre odnose z drugimi in s seboj</w:t>
      </w:r>
    </w:p>
    <w:p w14:paraId="7620CEA0" w14:textId="77777777" w:rsidR="00FF4A2A" w:rsidRDefault="00FF4A2A" w:rsidP="00FF4A2A">
      <w:pPr>
        <w:spacing w:after="0" w:line="259" w:lineRule="auto"/>
        <w:ind w:left="-5"/>
        <w:rPr>
          <w:u w:val="single" w:color="000000"/>
        </w:rPr>
      </w:pPr>
    </w:p>
    <w:p w14:paraId="63A3C7BF" w14:textId="74469A87" w:rsidR="00FF4A2A" w:rsidRDefault="00FF4A2A" w:rsidP="00FF4A2A">
      <w:pPr>
        <w:spacing w:after="0" w:line="259" w:lineRule="auto"/>
        <w:ind w:left="-5"/>
      </w:pPr>
      <w:r>
        <w:rPr>
          <w:u w:val="single" w:color="000000"/>
        </w:rPr>
        <w:t>Predavanja za starše</w:t>
      </w:r>
      <w:r>
        <w:t xml:space="preserve"> </w:t>
      </w:r>
    </w:p>
    <w:p w14:paraId="1D32D71C" w14:textId="77777777" w:rsidR="00FF4A2A" w:rsidRPr="00D578CC" w:rsidRDefault="00FF4A2A" w:rsidP="00FF4A2A">
      <w:pPr>
        <w:pStyle w:val="Odstavekseznama"/>
        <w:numPr>
          <w:ilvl w:val="0"/>
          <w:numId w:val="37"/>
        </w:numPr>
        <w:spacing w:after="0" w:line="259" w:lineRule="auto"/>
        <w:rPr>
          <w:b/>
          <w:color w:val="auto"/>
        </w:rPr>
      </w:pPr>
      <w:proofErr w:type="spellStart"/>
      <w:r w:rsidRPr="00D578CC">
        <w:rPr>
          <w:color w:val="auto"/>
        </w:rPr>
        <w:t>Asertivna</w:t>
      </w:r>
      <w:proofErr w:type="spellEnd"/>
      <w:r w:rsidRPr="00D578CC">
        <w:rPr>
          <w:color w:val="auto"/>
        </w:rPr>
        <w:t xml:space="preserve"> komunikacija za dobre odnose z drugimi in s seboj</w:t>
      </w:r>
    </w:p>
    <w:p w14:paraId="42B2B82D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5D506698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7F95D9FD" w14:textId="39F800BF" w:rsidR="00947D4A" w:rsidRDefault="000E3D21" w:rsidP="00650C6B">
      <w:pPr>
        <w:spacing w:after="5" w:line="268" w:lineRule="auto"/>
        <w:ind w:left="0" w:right="1858" w:firstLine="0"/>
      </w:pPr>
      <w:r>
        <w:rPr>
          <w:b/>
        </w:rPr>
        <w:t>dr</w:t>
      </w:r>
      <w:r w:rsidR="006D7983">
        <w:rPr>
          <w:b/>
        </w:rPr>
        <w:t>. Marko Kalan, prof.</w:t>
      </w:r>
      <w:proofErr w:type="spellStart"/>
      <w:r w:rsidR="006D7983">
        <w:rPr>
          <w:b/>
        </w:rPr>
        <w:t>def</w:t>
      </w:r>
      <w:proofErr w:type="spellEnd"/>
      <w:r w:rsidR="006D7983">
        <w:rPr>
          <w:b/>
        </w:rPr>
        <w:t>.</w:t>
      </w:r>
      <w:r w:rsidR="006D7983">
        <w:t xml:space="preserve"> </w:t>
      </w:r>
    </w:p>
    <w:p w14:paraId="32D8C915" w14:textId="77777777" w:rsidR="00947D4A" w:rsidRDefault="006D798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514C5C59" w14:textId="53A332A4" w:rsidR="00DA0F9F" w:rsidRDefault="00DA0F9F" w:rsidP="00DA0F9F">
      <w:pPr>
        <w:spacing w:after="0" w:line="256" w:lineRule="auto"/>
        <w:ind w:left="-5"/>
      </w:pPr>
      <w:r>
        <w:rPr>
          <w:u w:val="single" w:color="000000"/>
        </w:rPr>
        <w:t>Predavanja za strokovne delavce (u</w:t>
      </w:r>
      <w:r>
        <w:rPr>
          <w:rFonts w:ascii="Calibri" w:eastAsia="Calibri" w:hAnsi="Calibri" w:cs="Calibri"/>
          <w:u w:val="single" w:color="000000"/>
        </w:rPr>
        <w:t>č</w:t>
      </w:r>
      <w:r>
        <w:rPr>
          <w:u w:val="single" w:color="000000"/>
        </w:rPr>
        <w:t>itelje)</w:t>
      </w:r>
      <w:r>
        <w:t xml:space="preserve"> </w:t>
      </w:r>
    </w:p>
    <w:p w14:paraId="797FB545" w14:textId="77777777" w:rsidR="00DA0F9F" w:rsidRDefault="00DA0F9F" w:rsidP="00DA0F9F">
      <w:pPr>
        <w:pStyle w:val="Odstavekseznama"/>
        <w:numPr>
          <w:ilvl w:val="0"/>
          <w:numId w:val="22"/>
        </w:numPr>
        <w:spacing w:line="247" w:lineRule="auto"/>
        <w:ind w:right="44"/>
      </w:pPr>
      <w:r>
        <w:t>Na</w:t>
      </w:r>
      <w:r w:rsidRPr="00DA0F9F">
        <w:rPr>
          <w:rFonts w:ascii="Calibri" w:eastAsia="Calibri" w:hAnsi="Calibri" w:cs="Calibri"/>
        </w:rPr>
        <w:t>č</w:t>
      </w:r>
      <w:r>
        <w:t>ini avtomatizacije poštevanke pri u</w:t>
      </w:r>
      <w:r w:rsidRPr="00DA0F9F">
        <w:rPr>
          <w:rFonts w:ascii="Calibri" w:eastAsia="Calibri" w:hAnsi="Calibri" w:cs="Calibri"/>
        </w:rPr>
        <w:t>č</w:t>
      </w:r>
      <w:r>
        <w:t>encih 3. razreda osnovne šole in pri u</w:t>
      </w:r>
      <w:r w:rsidRPr="00DA0F9F">
        <w:rPr>
          <w:rFonts w:ascii="Calibri" w:eastAsia="Calibri" w:hAnsi="Calibri" w:cs="Calibri"/>
        </w:rPr>
        <w:t>č</w:t>
      </w:r>
      <w:r>
        <w:t xml:space="preserve">encih, ki z avtomatizacijo </w:t>
      </w:r>
      <w:proofErr w:type="spellStart"/>
      <w:r>
        <w:t>kasnijo</w:t>
      </w:r>
      <w:proofErr w:type="spellEnd"/>
      <w:r>
        <w:t xml:space="preserve"> </w:t>
      </w:r>
    </w:p>
    <w:p w14:paraId="335A0A55" w14:textId="77777777" w:rsidR="00DA0F9F" w:rsidRDefault="00DA0F9F" w:rsidP="00DA0F9F">
      <w:pPr>
        <w:pStyle w:val="Odstavekseznama"/>
        <w:numPr>
          <w:ilvl w:val="0"/>
          <w:numId w:val="22"/>
        </w:numPr>
        <w:spacing w:line="247" w:lineRule="auto"/>
        <w:ind w:right="44"/>
      </w:pPr>
      <w:r>
        <w:t>Reševanje matematičnih besedilnih nalog pri učencih s specifičnimi učnimi težavami in pri učencih brez specifičnih učnih težav – teorija in možni načini pomoči</w:t>
      </w:r>
    </w:p>
    <w:p w14:paraId="204B38DF" w14:textId="77777777" w:rsidR="00DA0F9F" w:rsidRDefault="00DA0F9F" w:rsidP="00DA0F9F">
      <w:pPr>
        <w:pStyle w:val="Odstavekseznama"/>
        <w:numPr>
          <w:ilvl w:val="0"/>
          <w:numId w:val="22"/>
        </w:numPr>
        <w:spacing w:line="247" w:lineRule="auto"/>
        <w:ind w:right="44"/>
      </w:pPr>
      <w:r>
        <w:t>Pripomočki ra razvoj številskih predstav</w:t>
      </w:r>
    </w:p>
    <w:p w14:paraId="00D17C43" w14:textId="77777777" w:rsidR="00DA0F9F" w:rsidRDefault="00DA0F9F" w:rsidP="00DA0F9F">
      <w:pPr>
        <w:spacing w:after="0" w:line="256" w:lineRule="auto"/>
        <w:ind w:left="0" w:firstLine="0"/>
      </w:pPr>
      <w:r>
        <w:t xml:space="preserve">  </w:t>
      </w:r>
    </w:p>
    <w:p w14:paraId="7F98C11F" w14:textId="77777777" w:rsidR="00DA0F9F" w:rsidRDefault="00DA0F9F" w:rsidP="00DA0F9F">
      <w:pPr>
        <w:spacing w:after="0" w:line="256" w:lineRule="auto"/>
        <w:ind w:left="-5"/>
      </w:pPr>
      <w:r>
        <w:rPr>
          <w:u w:val="single" w:color="000000"/>
        </w:rPr>
        <w:t>Predavanja za starše:</w:t>
      </w:r>
      <w:r>
        <w:t xml:space="preserve"> </w:t>
      </w:r>
    </w:p>
    <w:p w14:paraId="2235B79A" w14:textId="77777777" w:rsidR="00DA0F9F" w:rsidRDefault="00DA0F9F" w:rsidP="00DA0F9F">
      <w:pPr>
        <w:pStyle w:val="Odstavekseznama"/>
        <w:numPr>
          <w:ilvl w:val="0"/>
          <w:numId w:val="25"/>
        </w:numPr>
        <w:spacing w:line="247" w:lineRule="auto"/>
        <w:ind w:right="44"/>
      </w:pPr>
      <w:r>
        <w:t>Kako otroku pomagamo pri u</w:t>
      </w:r>
      <w:r w:rsidRPr="00DA0F9F">
        <w:rPr>
          <w:rFonts w:ascii="Calibri" w:eastAsia="Calibri" w:hAnsi="Calibri" w:cs="Calibri"/>
        </w:rPr>
        <w:t>č</w:t>
      </w:r>
      <w:r>
        <w:t xml:space="preserve">enju matematike </w:t>
      </w:r>
    </w:p>
    <w:p w14:paraId="3DE077CE" w14:textId="2E224CC5" w:rsidR="00947D4A" w:rsidRDefault="006D798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00171C94" w14:textId="2EA332E7" w:rsidR="00B575D1" w:rsidRDefault="00B575D1">
      <w:pPr>
        <w:spacing w:after="21" w:line="259" w:lineRule="auto"/>
        <w:ind w:left="0" w:firstLine="0"/>
      </w:pPr>
    </w:p>
    <w:p w14:paraId="1B262B22" w14:textId="77777777" w:rsidR="00C44E96" w:rsidRDefault="00C44E9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468C1C36" w14:textId="0BF04225" w:rsidR="00CB7F20" w:rsidRDefault="00E46B18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Nataša Mihevc Tomov, dr. med., spec. </w:t>
      </w:r>
      <w:proofErr w:type="spellStart"/>
      <w:r w:rsidR="00620448">
        <w:rPr>
          <w:b/>
        </w:rPr>
        <w:t>otr</w:t>
      </w:r>
      <w:proofErr w:type="spellEnd"/>
      <w:r w:rsidR="00620448">
        <w:rPr>
          <w:b/>
        </w:rPr>
        <w:t>. in mlad. psihiatrije</w:t>
      </w:r>
    </w:p>
    <w:p w14:paraId="0435A51C" w14:textId="77777777" w:rsidR="00B575D1" w:rsidRDefault="00B575D1" w:rsidP="00C44E96">
      <w:pPr>
        <w:spacing w:after="0" w:line="259" w:lineRule="auto"/>
        <w:ind w:left="-5"/>
        <w:rPr>
          <w:u w:val="single" w:color="000000"/>
        </w:rPr>
      </w:pPr>
    </w:p>
    <w:p w14:paraId="2B7FC39C" w14:textId="77777777" w:rsidR="00B575D1" w:rsidRDefault="00B575D1" w:rsidP="00B575D1">
      <w:pPr>
        <w:spacing w:after="0" w:line="259" w:lineRule="auto"/>
        <w:ind w:left="-5"/>
      </w:pPr>
      <w:r>
        <w:rPr>
          <w:u w:val="single" w:color="000000"/>
        </w:rPr>
        <w:t>Predavanje za strokovne delavce</w:t>
      </w:r>
      <w:r>
        <w:t xml:space="preserve"> </w:t>
      </w:r>
    </w:p>
    <w:p w14:paraId="04247F85" w14:textId="77777777" w:rsidR="00AC473C" w:rsidRDefault="00AC473C" w:rsidP="000060DC">
      <w:pPr>
        <w:pStyle w:val="Odstavekseznama"/>
        <w:numPr>
          <w:ilvl w:val="0"/>
          <w:numId w:val="40"/>
        </w:numPr>
        <w:spacing w:after="0" w:line="259" w:lineRule="auto"/>
      </w:pPr>
      <w:r>
        <w:t>Prepoznavanje in obravnava depresivne motnje pri otrocih in mladostnikih</w:t>
      </w:r>
    </w:p>
    <w:p w14:paraId="4ACA9A27" w14:textId="77777777" w:rsidR="00AC473C" w:rsidRDefault="00AC473C" w:rsidP="00AC473C">
      <w:pPr>
        <w:spacing w:after="0" w:line="259" w:lineRule="auto"/>
        <w:ind w:left="0" w:firstLine="0"/>
        <w:rPr>
          <w:u w:val="single" w:color="000000"/>
        </w:rPr>
      </w:pPr>
    </w:p>
    <w:p w14:paraId="4DA669CC" w14:textId="36DA9253" w:rsidR="00B575D1" w:rsidRDefault="00B575D1" w:rsidP="00B575D1">
      <w:pPr>
        <w:spacing w:after="0" w:line="259" w:lineRule="auto"/>
        <w:ind w:left="-5"/>
      </w:pPr>
      <w:r>
        <w:rPr>
          <w:u w:val="single" w:color="000000"/>
        </w:rPr>
        <w:t>Predavanja za starše</w:t>
      </w:r>
      <w:r>
        <w:t xml:space="preserve"> </w:t>
      </w:r>
    </w:p>
    <w:p w14:paraId="073CCE03" w14:textId="77777777" w:rsidR="00AC473C" w:rsidRDefault="00AC473C" w:rsidP="000060DC">
      <w:pPr>
        <w:pStyle w:val="Odstavekseznama"/>
        <w:numPr>
          <w:ilvl w:val="0"/>
          <w:numId w:val="41"/>
        </w:numPr>
        <w:spacing w:after="0" w:line="259" w:lineRule="auto"/>
      </w:pPr>
      <w:r>
        <w:t>Prepoznavanje in obravnava depresivne motnje pri otrocih in mladostnikih</w:t>
      </w:r>
    </w:p>
    <w:p w14:paraId="50CDBEA2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5026F36A" w14:textId="77777777" w:rsidR="00B575D1" w:rsidRDefault="00B575D1" w:rsidP="00650C6B">
      <w:pPr>
        <w:spacing w:after="5" w:line="268" w:lineRule="auto"/>
        <w:ind w:left="0" w:right="1858" w:firstLine="0"/>
        <w:rPr>
          <w:b/>
        </w:rPr>
      </w:pPr>
    </w:p>
    <w:p w14:paraId="0AD90366" w14:textId="7438B7CE" w:rsidR="00947D4A" w:rsidRPr="002B2B7F" w:rsidRDefault="004456B0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>d</w:t>
      </w:r>
      <w:r w:rsidR="006D7983">
        <w:rPr>
          <w:b/>
        </w:rPr>
        <w:t>r. Zoran Pavlovi</w:t>
      </w:r>
      <w:r w:rsidR="006D7983">
        <w:rPr>
          <w:rFonts w:ascii="Calibri" w:eastAsia="Calibri" w:hAnsi="Calibri" w:cs="Calibri"/>
        </w:rPr>
        <w:t>ć</w:t>
      </w:r>
      <w:r w:rsidR="006D7983">
        <w:rPr>
          <w:b/>
        </w:rPr>
        <w:t>, univ.</w:t>
      </w:r>
      <w:r w:rsidR="00620448">
        <w:rPr>
          <w:b/>
        </w:rPr>
        <w:t xml:space="preserve"> </w:t>
      </w:r>
      <w:r w:rsidR="006D7983">
        <w:rPr>
          <w:b/>
        </w:rPr>
        <w:t>dipl.</w:t>
      </w:r>
      <w:r w:rsidR="00620448">
        <w:rPr>
          <w:b/>
        </w:rPr>
        <w:t xml:space="preserve"> </w:t>
      </w:r>
      <w:r w:rsidR="006D7983">
        <w:rPr>
          <w:b/>
        </w:rPr>
        <w:t>psih., znanstveni svetnik</w:t>
      </w:r>
      <w:r w:rsidR="006D7983">
        <w:t xml:space="preserve"> </w:t>
      </w:r>
    </w:p>
    <w:p w14:paraId="42640BF6" w14:textId="77777777" w:rsidR="00947D4A" w:rsidRDefault="006D7983" w:rsidP="00C44E9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132BC725" w14:textId="7A2C3E55" w:rsidR="00947D4A" w:rsidRDefault="006D7983" w:rsidP="00C44E96">
      <w:pPr>
        <w:spacing w:after="0" w:line="259" w:lineRule="auto"/>
        <w:ind w:left="-5"/>
      </w:pPr>
      <w:r>
        <w:rPr>
          <w:u w:val="single" w:color="000000"/>
        </w:rPr>
        <w:t xml:space="preserve">Predavanja za </w:t>
      </w:r>
      <w:r w:rsidR="002C710D">
        <w:rPr>
          <w:u w:val="single" w:color="000000"/>
        </w:rPr>
        <w:t>strokovne</w:t>
      </w:r>
      <w:r>
        <w:rPr>
          <w:u w:val="single" w:color="000000"/>
        </w:rPr>
        <w:t xml:space="preserve"> delavce</w:t>
      </w:r>
      <w:r>
        <w:t xml:space="preserve"> </w:t>
      </w:r>
    </w:p>
    <w:p w14:paraId="118383B4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Otrokove pravice kot poseben del </w:t>
      </w:r>
      <w:r>
        <w:rPr>
          <w:rFonts w:ascii="Calibri" w:eastAsia="Calibri" w:hAnsi="Calibri" w:cs="Calibri"/>
        </w:rPr>
        <w:t>č</w:t>
      </w:r>
      <w:r>
        <w:t xml:space="preserve">lovekovih pravic </w:t>
      </w:r>
    </w:p>
    <w:p w14:paraId="7D6038C6" w14:textId="77777777" w:rsidR="00947D4A" w:rsidRDefault="006D7983">
      <w:pPr>
        <w:numPr>
          <w:ilvl w:val="0"/>
          <w:numId w:val="1"/>
        </w:numPr>
        <w:ind w:right="44" w:hanging="360"/>
      </w:pPr>
      <w:r>
        <w:t>Otrokove pravice na šoli – razli</w:t>
      </w:r>
      <w:r>
        <w:rPr>
          <w:rFonts w:ascii="Calibri" w:eastAsia="Calibri" w:hAnsi="Calibri" w:cs="Calibri"/>
        </w:rPr>
        <w:t>č</w:t>
      </w:r>
      <w:r>
        <w:t>ne ravni pravic sledijo razli</w:t>
      </w:r>
      <w:r>
        <w:rPr>
          <w:rFonts w:ascii="Calibri" w:eastAsia="Calibri" w:hAnsi="Calibri" w:cs="Calibri"/>
        </w:rPr>
        <w:t>č</w:t>
      </w:r>
      <w:r>
        <w:t xml:space="preserve">nim ravnem razmerij </w:t>
      </w:r>
    </w:p>
    <w:p w14:paraId="6F6F0075" w14:textId="77777777" w:rsidR="00947D4A" w:rsidRDefault="006D7983">
      <w:pPr>
        <w:numPr>
          <w:ilvl w:val="0"/>
          <w:numId w:val="1"/>
        </w:numPr>
        <w:ind w:right="44" w:hanging="360"/>
      </w:pPr>
      <w:r>
        <w:t xml:space="preserve">Zagovornik otroka  - kdaj, zakaj in kako (predstavitev projekta zagovorništva) </w:t>
      </w:r>
    </w:p>
    <w:p w14:paraId="10718483" w14:textId="77777777" w:rsidR="00947D4A" w:rsidRDefault="006D798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6DF560BE" w14:textId="77777777" w:rsidR="00947D4A" w:rsidRDefault="006D7983">
      <w:pPr>
        <w:spacing w:after="21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798D39FA" w14:textId="75E6C7DD" w:rsidR="00947D4A" w:rsidRPr="00FF4A2A" w:rsidRDefault="004456B0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>m</w:t>
      </w:r>
      <w:r w:rsidR="006D7983">
        <w:rPr>
          <w:b/>
        </w:rPr>
        <w:t>ag. Leonida Rotvejn Paji</w:t>
      </w:r>
      <w:r w:rsidR="006D7983">
        <w:rPr>
          <w:rFonts w:ascii="Calibri" w:eastAsia="Calibri" w:hAnsi="Calibri" w:cs="Calibri"/>
        </w:rPr>
        <w:t>č</w:t>
      </w:r>
      <w:r w:rsidR="0068227F">
        <w:rPr>
          <w:rFonts w:ascii="Calibri" w:eastAsia="Calibri" w:hAnsi="Calibri" w:cs="Calibri"/>
        </w:rPr>
        <w:t>,</w:t>
      </w:r>
      <w:r w:rsidR="0068227F" w:rsidRPr="0068227F">
        <w:rPr>
          <w:b/>
        </w:rPr>
        <w:t xml:space="preserve"> </w:t>
      </w:r>
      <w:r w:rsidR="0068227F" w:rsidRPr="00571D18">
        <w:rPr>
          <w:b/>
        </w:rPr>
        <w:t>univ.dipl.psih.</w:t>
      </w:r>
      <w:r w:rsidR="006D7983">
        <w:rPr>
          <w:b/>
        </w:rPr>
        <w:t>, spec.</w:t>
      </w:r>
      <w:r w:rsidR="0068227F">
        <w:rPr>
          <w:b/>
        </w:rPr>
        <w:t xml:space="preserve"> </w:t>
      </w:r>
      <w:r w:rsidR="006D7983">
        <w:rPr>
          <w:b/>
        </w:rPr>
        <w:t>klin.</w:t>
      </w:r>
      <w:r w:rsidR="0068227F">
        <w:rPr>
          <w:b/>
        </w:rPr>
        <w:t xml:space="preserve"> </w:t>
      </w:r>
      <w:r w:rsidR="006D7983">
        <w:rPr>
          <w:b/>
        </w:rPr>
        <w:t>psih.</w:t>
      </w:r>
      <w:r w:rsidR="006D7983">
        <w:t xml:space="preserve"> </w:t>
      </w:r>
    </w:p>
    <w:p w14:paraId="39F62DD2" w14:textId="77777777" w:rsidR="00947D4A" w:rsidRDefault="006D7983" w:rsidP="00C44E96">
      <w:pPr>
        <w:spacing w:after="0" w:line="259" w:lineRule="auto"/>
        <w:ind w:left="0" w:firstLine="0"/>
      </w:pPr>
      <w:r>
        <w:t xml:space="preserve">  </w:t>
      </w:r>
    </w:p>
    <w:p w14:paraId="14588F4F" w14:textId="0E604E53" w:rsidR="003B31A2" w:rsidRDefault="003B31A2" w:rsidP="003B31A2">
      <w:pPr>
        <w:spacing w:after="0" w:line="252" w:lineRule="auto"/>
        <w:ind w:left="0"/>
      </w:pPr>
      <w:r>
        <w:rPr>
          <w:u w:val="single"/>
        </w:rPr>
        <w:t>Predavanja za strokovne delavce</w:t>
      </w:r>
      <w:r>
        <w:t xml:space="preserve"> </w:t>
      </w:r>
    </w:p>
    <w:p w14:paraId="247E9920" w14:textId="77777777" w:rsidR="003B31A2" w:rsidRDefault="003B31A2" w:rsidP="003B31A2">
      <w:pPr>
        <w:ind w:left="705" w:right="44" w:hanging="360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•</w:t>
      </w:r>
      <w:r>
        <w:rPr>
          <w:sz w:val="14"/>
          <w:szCs w:val="14"/>
          <w:bdr w:val="none" w:sz="0" w:space="0" w:color="auto" w:frame="1"/>
        </w:rPr>
        <w:t xml:space="preserve">       </w:t>
      </w:r>
      <w:r>
        <w:t xml:space="preserve">Terapevtska obravnava otrok s </w:t>
      </w:r>
      <w:proofErr w:type="spellStart"/>
      <w:r>
        <w:t>hiperkineti</w:t>
      </w:r>
      <w:r>
        <w:rPr>
          <w:rFonts w:ascii="Calibri" w:hAnsi="Calibri" w:cs="Calibri"/>
        </w:rPr>
        <w:t>č</w:t>
      </w:r>
      <w:r>
        <w:t>no</w:t>
      </w:r>
      <w:proofErr w:type="spellEnd"/>
      <w:r>
        <w:t xml:space="preserve"> motnjo </w:t>
      </w:r>
    </w:p>
    <w:p w14:paraId="27C528C8" w14:textId="77777777" w:rsidR="003B31A2" w:rsidRDefault="003B31A2" w:rsidP="003B31A2">
      <w:pPr>
        <w:ind w:left="705" w:right="44" w:hanging="360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•</w:t>
      </w:r>
      <w:r>
        <w:rPr>
          <w:sz w:val="14"/>
          <w:szCs w:val="14"/>
          <w:bdr w:val="none" w:sz="0" w:space="0" w:color="auto" w:frame="1"/>
        </w:rPr>
        <w:t xml:space="preserve">       </w:t>
      </w:r>
      <w:r>
        <w:t xml:space="preserve">Shajanje z nemirnim otrokom v šoli </w:t>
      </w:r>
    </w:p>
    <w:p w14:paraId="51BA576C" w14:textId="77777777" w:rsidR="003B31A2" w:rsidRDefault="003B31A2" w:rsidP="003B31A2">
      <w:pPr>
        <w:spacing w:after="0" w:line="252" w:lineRule="auto"/>
        <w:ind w:left="0" w:firstLine="0"/>
      </w:pPr>
      <w:r>
        <w:t>  </w:t>
      </w:r>
    </w:p>
    <w:p w14:paraId="74B8B11C" w14:textId="1FA97AFB" w:rsidR="003B31A2" w:rsidRDefault="003B31A2" w:rsidP="003B31A2">
      <w:pPr>
        <w:spacing w:after="0" w:line="252" w:lineRule="auto"/>
        <w:ind w:left="0"/>
      </w:pPr>
      <w:r>
        <w:rPr>
          <w:u w:val="single"/>
        </w:rPr>
        <w:t>Predavanja za starše</w:t>
      </w:r>
      <w:r>
        <w:t xml:space="preserve"> </w:t>
      </w:r>
    </w:p>
    <w:p w14:paraId="6C6F6812" w14:textId="77777777" w:rsidR="003B31A2" w:rsidRDefault="003B31A2" w:rsidP="003B31A2">
      <w:pPr>
        <w:ind w:left="705" w:right="44" w:hanging="360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•</w:t>
      </w:r>
      <w:r>
        <w:rPr>
          <w:sz w:val="14"/>
          <w:szCs w:val="14"/>
          <w:bdr w:val="none" w:sz="0" w:space="0" w:color="auto" w:frame="1"/>
        </w:rPr>
        <w:t xml:space="preserve">       </w:t>
      </w:r>
      <w:r>
        <w:t>Shajanje z nemirnim otrokom doma</w:t>
      </w:r>
    </w:p>
    <w:p w14:paraId="08F85FC5" w14:textId="77777777" w:rsidR="003B31A2" w:rsidRDefault="003B31A2" w:rsidP="003B31A2">
      <w:pPr>
        <w:ind w:left="705" w:right="44" w:hanging="360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•</w:t>
      </w:r>
      <w:r>
        <w:rPr>
          <w:sz w:val="14"/>
          <w:szCs w:val="14"/>
          <w:bdr w:val="none" w:sz="0" w:space="0" w:color="auto" w:frame="1"/>
        </w:rPr>
        <w:t xml:space="preserve">       </w:t>
      </w:r>
      <w:r>
        <w:t xml:space="preserve">Spodbude in strategije za premagovanje težav, ki izhajajo iz </w:t>
      </w:r>
      <w:proofErr w:type="spellStart"/>
      <w:r>
        <w:t>hiperkinetične</w:t>
      </w:r>
      <w:proofErr w:type="spellEnd"/>
      <w:r>
        <w:t xml:space="preserve"> motnje</w:t>
      </w:r>
    </w:p>
    <w:p w14:paraId="0CA12FEC" w14:textId="77777777" w:rsidR="00947D4A" w:rsidRDefault="006D7983">
      <w:pPr>
        <w:spacing w:after="0" w:line="259" w:lineRule="auto"/>
        <w:ind w:left="0" w:firstLine="0"/>
      </w:pPr>
      <w:r>
        <w:t xml:space="preserve">  </w:t>
      </w:r>
    </w:p>
    <w:p w14:paraId="50C33853" w14:textId="77777777" w:rsidR="002E3AFF" w:rsidRDefault="002E3AFF" w:rsidP="002E3AFF">
      <w:pPr>
        <w:rPr>
          <w:color w:val="1F497D"/>
        </w:rPr>
      </w:pPr>
    </w:p>
    <w:p w14:paraId="568E6EFD" w14:textId="51E98B18" w:rsidR="000E3D21" w:rsidRDefault="000E3D21">
      <w:pPr>
        <w:spacing w:after="0" w:line="259" w:lineRule="auto"/>
        <w:ind w:left="0" w:firstLine="0"/>
        <w:rPr>
          <w:b/>
        </w:rPr>
      </w:pPr>
      <w:r>
        <w:rPr>
          <w:b/>
        </w:rPr>
        <w:t>Julia Tomšič, univ.dipl.psih., spec.klin. psih.</w:t>
      </w:r>
    </w:p>
    <w:p w14:paraId="0463676E" w14:textId="77777777" w:rsidR="000E3D21" w:rsidRDefault="000E3D21">
      <w:pPr>
        <w:spacing w:after="0" w:line="259" w:lineRule="auto"/>
        <w:ind w:left="0" w:firstLine="0"/>
        <w:rPr>
          <w:b/>
        </w:rPr>
      </w:pPr>
    </w:p>
    <w:p w14:paraId="3F8D77A4" w14:textId="77777777" w:rsidR="00CA68F4" w:rsidRDefault="00CA68F4" w:rsidP="00CA68F4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 </w:t>
      </w:r>
    </w:p>
    <w:p w14:paraId="6F0D29F6" w14:textId="1D4D8141" w:rsidR="00571D18" w:rsidRPr="00290538" w:rsidRDefault="00290538" w:rsidP="00290538">
      <w:pPr>
        <w:pStyle w:val="Odstavekseznama"/>
        <w:numPr>
          <w:ilvl w:val="0"/>
          <w:numId w:val="44"/>
        </w:numPr>
        <w:spacing w:after="0" w:line="254" w:lineRule="auto"/>
      </w:pPr>
      <w:proofErr w:type="spellStart"/>
      <w:r w:rsidRPr="00290538">
        <w:t>Samopoškodbeno</w:t>
      </w:r>
      <w:proofErr w:type="spellEnd"/>
      <w:r w:rsidRPr="00290538">
        <w:t xml:space="preserve"> vedenje – kako ga lahko razumemo in pomagamo</w:t>
      </w:r>
    </w:p>
    <w:p w14:paraId="43C64F7B" w14:textId="77777777" w:rsidR="00290538" w:rsidRPr="000060DC" w:rsidRDefault="00290538" w:rsidP="00290538">
      <w:pPr>
        <w:pStyle w:val="Odstavekseznama"/>
        <w:numPr>
          <w:ilvl w:val="0"/>
          <w:numId w:val="42"/>
        </w:numPr>
        <w:rPr>
          <w:szCs w:val="24"/>
        </w:rPr>
      </w:pPr>
      <w:r w:rsidRPr="000060DC">
        <w:rPr>
          <w:szCs w:val="24"/>
        </w:rPr>
        <w:t>Seminar za vodenje malih skupin otrok, ki imajo težave na področju socialnih veščin</w:t>
      </w:r>
    </w:p>
    <w:p w14:paraId="0C638220" w14:textId="77777777" w:rsidR="00B575D1" w:rsidRDefault="00B575D1" w:rsidP="00290538">
      <w:pPr>
        <w:spacing w:after="0" w:line="254" w:lineRule="auto"/>
        <w:ind w:left="0" w:firstLine="0"/>
        <w:rPr>
          <w:u w:val="single" w:color="000000"/>
        </w:rPr>
      </w:pPr>
    </w:p>
    <w:p w14:paraId="7DAE7774" w14:textId="77777777" w:rsidR="00183D0F" w:rsidRDefault="00183D0F" w:rsidP="00183D0F">
      <w:pPr>
        <w:spacing w:after="0" w:line="254" w:lineRule="auto"/>
        <w:ind w:left="-5"/>
      </w:pPr>
      <w:r>
        <w:rPr>
          <w:u w:val="single" w:color="000000"/>
        </w:rPr>
        <w:t>Delavnica (za u</w:t>
      </w:r>
      <w:r>
        <w:rPr>
          <w:rFonts w:ascii="Calibri" w:eastAsia="Calibri" w:hAnsi="Calibri" w:cs="Calibri"/>
          <w:u w:val="single" w:color="000000"/>
        </w:rPr>
        <w:t>č</w:t>
      </w:r>
      <w:r>
        <w:rPr>
          <w:u w:val="single" w:color="000000"/>
        </w:rPr>
        <w:t>itelje, šolske svetovalne delavce, specialne pedagoge, socialne pedagoge)</w:t>
      </w:r>
      <w:r>
        <w:t xml:space="preserve"> </w:t>
      </w:r>
    </w:p>
    <w:p w14:paraId="292991E1" w14:textId="77777777" w:rsidR="00183D0F" w:rsidRDefault="00183D0F" w:rsidP="00290538">
      <w:pPr>
        <w:pStyle w:val="Odstavekseznama"/>
        <w:numPr>
          <w:ilvl w:val="0"/>
          <w:numId w:val="43"/>
        </w:numPr>
        <w:spacing w:line="244" w:lineRule="auto"/>
        <w:ind w:right="44"/>
      </w:pPr>
      <w:r>
        <w:t xml:space="preserve">Gibalno-plesna terapija in sprostitvene tehnike pri delu z otroki in mladostniki </w:t>
      </w:r>
    </w:p>
    <w:p w14:paraId="7443B86B" w14:textId="77777777" w:rsidR="00B575D1" w:rsidRDefault="00B575D1">
      <w:pPr>
        <w:spacing w:after="0" w:line="259" w:lineRule="auto"/>
        <w:ind w:left="0" w:firstLine="0"/>
        <w:rPr>
          <w:b/>
        </w:rPr>
      </w:pPr>
    </w:p>
    <w:p w14:paraId="3D937220" w14:textId="77777777" w:rsidR="00B709D9" w:rsidRDefault="00B709D9" w:rsidP="00553C2F">
      <w:pPr>
        <w:spacing w:after="160" w:line="259" w:lineRule="auto"/>
        <w:ind w:left="0" w:firstLine="0"/>
        <w:rPr>
          <w:b/>
        </w:rPr>
      </w:pPr>
    </w:p>
    <w:p w14:paraId="18E705A1" w14:textId="49D390A0" w:rsidR="00571D18" w:rsidRPr="00571D18" w:rsidRDefault="00571D18" w:rsidP="00C44E96">
      <w:pPr>
        <w:spacing w:after="0" w:line="259" w:lineRule="auto"/>
        <w:ind w:left="0" w:firstLine="0"/>
        <w:rPr>
          <w:b/>
        </w:rPr>
      </w:pPr>
      <w:r w:rsidRPr="00571D18">
        <w:rPr>
          <w:b/>
        </w:rPr>
        <w:t xml:space="preserve">Ana </w:t>
      </w:r>
      <w:r w:rsidR="00620448">
        <w:rPr>
          <w:b/>
        </w:rPr>
        <w:t xml:space="preserve">Lazić </w:t>
      </w:r>
      <w:r w:rsidRPr="00571D18">
        <w:rPr>
          <w:b/>
        </w:rPr>
        <w:t>Ulčar, univ.dipl.psih.</w:t>
      </w:r>
    </w:p>
    <w:p w14:paraId="4EE83345" w14:textId="77777777" w:rsidR="00571D18" w:rsidRDefault="00571D18" w:rsidP="00C44E96">
      <w:pPr>
        <w:spacing w:after="0" w:line="252" w:lineRule="auto"/>
        <w:ind w:left="0" w:firstLine="0"/>
        <w:rPr>
          <w:u w:val="single"/>
        </w:rPr>
      </w:pPr>
    </w:p>
    <w:p w14:paraId="43066698" w14:textId="52E352E7" w:rsidR="00571D18" w:rsidRPr="002E3AFF" w:rsidRDefault="00290538" w:rsidP="00571D18">
      <w:pPr>
        <w:spacing w:line="252" w:lineRule="auto"/>
        <w:ind w:left="0" w:firstLine="0"/>
      </w:pPr>
      <w:r>
        <w:rPr>
          <w:u w:val="single"/>
        </w:rPr>
        <w:t>Predavanje in delavnica</w:t>
      </w:r>
      <w:r w:rsidR="00571D18" w:rsidRPr="002E3AFF">
        <w:rPr>
          <w:u w:val="single"/>
        </w:rPr>
        <w:t xml:space="preserve"> za strokovne delavce</w:t>
      </w:r>
      <w:r w:rsidR="00571D18" w:rsidRPr="002E3AFF">
        <w:t xml:space="preserve">  </w:t>
      </w:r>
    </w:p>
    <w:p w14:paraId="0E3FE824" w14:textId="75F04D11" w:rsidR="00163245" w:rsidRDefault="00163245" w:rsidP="00290538">
      <w:pPr>
        <w:pStyle w:val="Odstavekseznama"/>
        <w:numPr>
          <w:ilvl w:val="0"/>
          <w:numId w:val="45"/>
        </w:numPr>
        <w:ind w:right="60"/>
      </w:pPr>
      <w:r>
        <w:t>Kako bolje razumeti in</w:t>
      </w:r>
      <w:r w:rsidR="00290538">
        <w:t xml:space="preserve"> pomagati predšolskemu otroku z </w:t>
      </w:r>
      <w:r>
        <w:t>vedenjskimi težavami?</w:t>
      </w:r>
    </w:p>
    <w:p w14:paraId="679AA3AB" w14:textId="77777777" w:rsidR="00571D18" w:rsidRDefault="00571D18" w:rsidP="00571D18">
      <w:pPr>
        <w:spacing w:after="0" w:line="259" w:lineRule="auto"/>
        <w:ind w:left="-5"/>
        <w:rPr>
          <w:u w:val="single" w:color="000000"/>
        </w:rPr>
      </w:pPr>
    </w:p>
    <w:p w14:paraId="66BCA2E4" w14:textId="2195BC05" w:rsidR="00571D18" w:rsidRDefault="00571D18" w:rsidP="00163245">
      <w:pPr>
        <w:spacing w:after="0" w:line="259" w:lineRule="auto"/>
        <w:ind w:left="0" w:firstLine="0"/>
      </w:pPr>
      <w:r>
        <w:rPr>
          <w:u w:val="single" w:color="000000"/>
        </w:rPr>
        <w:t>Predavanj</w:t>
      </w:r>
      <w:r w:rsidR="00290538">
        <w:rPr>
          <w:u w:val="single" w:color="000000"/>
        </w:rPr>
        <w:t>e in delavnica</w:t>
      </w:r>
      <w:r>
        <w:rPr>
          <w:u w:val="single" w:color="000000"/>
        </w:rPr>
        <w:t xml:space="preserve"> za starše:</w:t>
      </w:r>
      <w:r>
        <w:t xml:space="preserve"> </w:t>
      </w:r>
    </w:p>
    <w:p w14:paraId="192F46CA" w14:textId="0BD2DA28" w:rsidR="00947D4A" w:rsidRDefault="00163245" w:rsidP="0068227F">
      <w:pPr>
        <w:pStyle w:val="Odstavekseznama"/>
        <w:numPr>
          <w:ilvl w:val="0"/>
          <w:numId w:val="46"/>
        </w:numPr>
        <w:ind w:right="-82"/>
      </w:pPr>
      <w:r>
        <w:t>Kako bolje razumeti in pomagati predšolskemu otroku z vedenjskimi težavami?</w:t>
      </w:r>
    </w:p>
    <w:p w14:paraId="2E99501D" w14:textId="77777777" w:rsidR="00571D18" w:rsidRDefault="00571D18" w:rsidP="00571D18">
      <w:pPr>
        <w:spacing w:after="2" w:line="259" w:lineRule="auto"/>
        <w:ind w:left="0" w:firstLine="0"/>
        <w:rPr>
          <w:b/>
        </w:rPr>
      </w:pPr>
    </w:p>
    <w:p w14:paraId="04A83767" w14:textId="2A95A081" w:rsidR="00947D4A" w:rsidRPr="00C44E96" w:rsidRDefault="000E3D21" w:rsidP="00C44E9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Barbara Zemljak, univ.dipl. </w:t>
      </w:r>
      <w:proofErr w:type="spellStart"/>
      <w:r>
        <w:rPr>
          <w:b/>
        </w:rPr>
        <w:t>pedag</w:t>
      </w:r>
      <w:proofErr w:type="spellEnd"/>
      <w:r>
        <w:rPr>
          <w:b/>
        </w:rPr>
        <w:t>.</w:t>
      </w:r>
      <w:r w:rsidR="006D7983">
        <w:t xml:space="preserve"> </w:t>
      </w:r>
    </w:p>
    <w:p w14:paraId="44622324" w14:textId="77777777" w:rsidR="00947D4A" w:rsidRDefault="006D7983" w:rsidP="00C44E9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69A16040" w14:textId="77777777" w:rsidR="00CA68F4" w:rsidRDefault="00CA68F4" w:rsidP="00C44E96">
      <w:pPr>
        <w:spacing w:after="0" w:line="259" w:lineRule="auto"/>
        <w:ind w:left="-5"/>
      </w:pPr>
      <w:r>
        <w:rPr>
          <w:u w:val="single" w:color="000000"/>
        </w:rPr>
        <w:t>Predavanja za strokovne delavce</w:t>
      </w:r>
      <w:r>
        <w:t xml:space="preserve">  </w:t>
      </w:r>
    </w:p>
    <w:p w14:paraId="7BCD3B28" w14:textId="14C8FCA2" w:rsidR="005E3D52" w:rsidRDefault="005E3D52" w:rsidP="00B709D9">
      <w:pPr>
        <w:pStyle w:val="Navadensplet"/>
        <w:numPr>
          <w:ilvl w:val="0"/>
          <w:numId w:val="47"/>
        </w:numPr>
        <w:spacing w:before="0" w:beforeAutospacing="0" w:after="120" w:afterAutospacing="0"/>
        <w:ind w:left="714" w:hanging="357"/>
      </w:pPr>
      <w:r>
        <w:t>Priložnosti, ki jih ponuja skupina za učenje za mladostnice in mladostnike po principih vedenjsko-kognitivne terapije</w:t>
      </w:r>
    </w:p>
    <w:p w14:paraId="2482B2E8" w14:textId="77777777" w:rsidR="00CA68F4" w:rsidRDefault="00CA68F4" w:rsidP="005E3D52">
      <w:pPr>
        <w:spacing w:after="0" w:line="259" w:lineRule="auto"/>
        <w:ind w:left="0" w:firstLine="0"/>
      </w:pPr>
      <w:r>
        <w:rPr>
          <w:u w:val="single" w:color="000000"/>
        </w:rPr>
        <w:t>Predavanja za starše</w:t>
      </w:r>
      <w:r>
        <w:t xml:space="preserve"> </w:t>
      </w:r>
    </w:p>
    <w:p w14:paraId="7580A843" w14:textId="7D90971C" w:rsidR="005E3D52" w:rsidRDefault="005E3D52" w:rsidP="00290538">
      <w:pPr>
        <w:pStyle w:val="Navadensplet"/>
        <w:numPr>
          <w:ilvl w:val="0"/>
          <w:numId w:val="48"/>
        </w:numPr>
      </w:pPr>
      <w:r>
        <w:t>Priložnosti, ki jih ponuja skupina za učenje za mladostnice in mladostnike po principih vedenjsko-kognitivne terapije</w:t>
      </w:r>
    </w:p>
    <w:p w14:paraId="2C02B0E8" w14:textId="48879849" w:rsidR="00947D4A" w:rsidRDefault="00947D4A" w:rsidP="00CA68F4">
      <w:pPr>
        <w:ind w:left="0" w:right="2112" w:firstLine="0"/>
      </w:pPr>
    </w:p>
    <w:p w14:paraId="75833939" w14:textId="18BC821C" w:rsidR="00163245" w:rsidRDefault="00163245" w:rsidP="00CA68F4">
      <w:pPr>
        <w:ind w:left="0" w:right="2112" w:firstLine="0"/>
      </w:pPr>
      <w:bookmarkStart w:id="0" w:name="_GoBack"/>
      <w:bookmarkEnd w:id="0"/>
    </w:p>
    <w:sectPr w:rsidR="00163245">
      <w:pgSz w:w="11900" w:h="16840"/>
      <w:pgMar w:top="1419" w:right="1352" w:bottom="16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E91"/>
    <w:multiLevelType w:val="hybridMultilevel"/>
    <w:tmpl w:val="59A0EC50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ECC"/>
    <w:multiLevelType w:val="hybridMultilevel"/>
    <w:tmpl w:val="73E23640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3742A74"/>
    <w:multiLevelType w:val="hybridMultilevel"/>
    <w:tmpl w:val="D04EF796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57C23FC"/>
    <w:multiLevelType w:val="hybridMultilevel"/>
    <w:tmpl w:val="4AFC3486"/>
    <w:lvl w:ilvl="0" w:tplc="F7FAF738">
      <w:start w:val="1"/>
      <w:numFmt w:val="bullet"/>
      <w:lvlText w:val="•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47114E"/>
    <w:multiLevelType w:val="hybridMultilevel"/>
    <w:tmpl w:val="005AFB72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07DD4A00"/>
    <w:multiLevelType w:val="hybridMultilevel"/>
    <w:tmpl w:val="375C4A6E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15AFB"/>
    <w:multiLevelType w:val="hybridMultilevel"/>
    <w:tmpl w:val="1660E1C0"/>
    <w:lvl w:ilvl="0" w:tplc="F7FAF73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914F95"/>
    <w:multiLevelType w:val="hybridMultilevel"/>
    <w:tmpl w:val="97CE28A0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02BC5"/>
    <w:multiLevelType w:val="hybridMultilevel"/>
    <w:tmpl w:val="B49E800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52CA3"/>
    <w:multiLevelType w:val="multilevel"/>
    <w:tmpl w:val="3C6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DB0013"/>
    <w:multiLevelType w:val="hybridMultilevel"/>
    <w:tmpl w:val="09C87D42"/>
    <w:lvl w:ilvl="0" w:tplc="0424000F">
      <w:start w:val="1"/>
      <w:numFmt w:val="decimal"/>
      <w:lvlText w:val="%1."/>
      <w:lvlJc w:val="left"/>
      <w:pPr>
        <w:ind w:left="1415" w:hanging="360"/>
      </w:pPr>
    </w:lvl>
    <w:lvl w:ilvl="1" w:tplc="04240019" w:tentative="1">
      <w:start w:val="1"/>
      <w:numFmt w:val="lowerLetter"/>
      <w:lvlText w:val="%2."/>
      <w:lvlJc w:val="left"/>
      <w:pPr>
        <w:ind w:left="2135" w:hanging="360"/>
      </w:pPr>
    </w:lvl>
    <w:lvl w:ilvl="2" w:tplc="0424001B" w:tentative="1">
      <w:start w:val="1"/>
      <w:numFmt w:val="lowerRoman"/>
      <w:lvlText w:val="%3."/>
      <w:lvlJc w:val="right"/>
      <w:pPr>
        <w:ind w:left="2855" w:hanging="180"/>
      </w:pPr>
    </w:lvl>
    <w:lvl w:ilvl="3" w:tplc="0424000F" w:tentative="1">
      <w:start w:val="1"/>
      <w:numFmt w:val="decimal"/>
      <w:lvlText w:val="%4."/>
      <w:lvlJc w:val="left"/>
      <w:pPr>
        <w:ind w:left="3575" w:hanging="360"/>
      </w:pPr>
    </w:lvl>
    <w:lvl w:ilvl="4" w:tplc="04240019" w:tentative="1">
      <w:start w:val="1"/>
      <w:numFmt w:val="lowerLetter"/>
      <w:lvlText w:val="%5."/>
      <w:lvlJc w:val="left"/>
      <w:pPr>
        <w:ind w:left="4295" w:hanging="360"/>
      </w:pPr>
    </w:lvl>
    <w:lvl w:ilvl="5" w:tplc="0424001B" w:tentative="1">
      <w:start w:val="1"/>
      <w:numFmt w:val="lowerRoman"/>
      <w:lvlText w:val="%6."/>
      <w:lvlJc w:val="right"/>
      <w:pPr>
        <w:ind w:left="5015" w:hanging="180"/>
      </w:pPr>
    </w:lvl>
    <w:lvl w:ilvl="6" w:tplc="0424000F" w:tentative="1">
      <w:start w:val="1"/>
      <w:numFmt w:val="decimal"/>
      <w:lvlText w:val="%7."/>
      <w:lvlJc w:val="left"/>
      <w:pPr>
        <w:ind w:left="5735" w:hanging="360"/>
      </w:pPr>
    </w:lvl>
    <w:lvl w:ilvl="7" w:tplc="04240019" w:tentative="1">
      <w:start w:val="1"/>
      <w:numFmt w:val="lowerLetter"/>
      <w:lvlText w:val="%8."/>
      <w:lvlJc w:val="left"/>
      <w:pPr>
        <w:ind w:left="6455" w:hanging="360"/>
      </w:pPr>
    </w:lvl>
    <w:lvl w:ilvl="8" w:tplc="0424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1">
    <w:nsid w:val="1E15435A"/>
    <w:multiLevelType w:val="hybridMultilevel"/>
    <w:tmpl w:val="0C84805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5353"/>
    <w:multiLevelType w:val="hybridMultilevel"/>
    <w:tmpl w:val="A01E22E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D4532"/>
    <w:multiLevelType w:val="hybridMultilevel"/>
    <w:tmpl w:val="BE02E178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140B"/>
    <w:multiLevelType w:val="hybridMultilevel"/>
    <w:tmpl w:val="2E1EC114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2C96227E"/>
    <w:multiLevelType w:val="hybridMultilevel"/>
    <w:tmpl w:val="0DDE588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7282"/>
    <w:multiLevelType w:val="hybridMultilevel"/>
    <w:tmpl w:val="60BEDB46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D0A60"/>
    <w:multiLevelType w:val="hybridMultilevel"/>
    <w:tmpl w:val="472CD7E4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58379D6"/>
    <w:multiLevelType w:val="hybridMultilevel"/>
    <w:tmpl w:val="B79ECF02"/>
    <w:lvl w:ilvl="0" w:tplc="F7FAF738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4AAE3137"/>
    <w:multiLevelType w:val="hybridMultilevel"/>
    <w:tmpl w:val="A1027912"/>
    <w:lvl w:ilvl="0" w:tplc="F7FAF73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CCA14A8"/>
    <w:multiLevelType w:val="hybridMultilevel"/>
    <w:tmpl w:val="536CB34A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301BF"/>
    <w:multiLevelType w:val="hybridMultilevel"/>
    <w:tmpl w:val="FD123102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E7612"/>
    <w:multiLevelType w:val="hybridMultilevel"/>
    <w:tmpl w:val="C9E86502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FB35879"/>
    <w:multiLevelType w:val="hybridMultilevel"/>
    <w:tmpl w:val="A768D818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05D5E"/>
    <w:multiLevelType w:val="hybridMultilevel"/>
    <w:tmpl w:val="2CCAB0BA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4FF651A5"/>
    <w:multiLevelType w:val="hybridMultilevel"/>
    <w:tmpl w:val="F09299F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74C73"/>
    <w:multiLevelType w:val="hybridMultilevel"/>
    <w:tmpl w:val="5744239C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544D529D"/>
    <w:multiLevelType w:val="hybridMultilevel"/>
    <w:tmpl w:val="0C323830"/>
    <w:lvl w:ilvl="0" w:tplc="0424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2A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C7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09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4E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691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E2F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E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08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D842B2"/>
    <w:multiLevelType w:val="hybridMultilevel"/>
    <w:tmpl w:val="F51847E6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10D7429"/>
    <w:multiLevelType w:val="hybridMultilevel"/>
    <w:tmpl w:val="0EF6609A"/>
    <w:lvl w:ilvl="0" w:tplc="0424000F">
      <w:start w:val="1"/>
      <w:numFmt w:val="decimal"/>
      <w:lvlText w:val="%1."/>
      <w:lvlJc w:val="left"/>
      <w:pPr>
        <w:ind w:left="1415" w:hanging="360"/>
      </w:pPr>
    </w:lvl>
    <w:lvl w:ilvl="1" w:tplc="04240019" w:tentative="1">
      <w:start w:val="1"/>
      <w:numFmt w:val="lowerLetter"/>
      <w:lvlText w:val="%2."/>
      <w:lvlJc w:val="left"/>
      <w:pPr>
        <w:ind w:left="2135" w:hanging="360"/>
      </w:pPr>
    </w:lvl>
    <w:lvl w:ilvl="2" w:tplc="0424001B" w:tentative="1">
      <w:start w:val="1"/>
      <w:numFmt w:val="lowerRoman"/>
      <w:lvlText w:val="%3."/>
      <w:lvlJc w:val="right"/>
      <w:pPr>
        <w:ind w:left="2855" w:hanging="180"/>
      </w:pPr>
    </w:lvl>
    <w:lvl w:ilvl="3" w:tplc="0424000F" w:tentative="1">
      <w:start w:val="1"/>
      <w:numFmt w:val="decimal"/>
      <w:lvlText w:val="%4."/>
      <w:lvlJc w:val="left"/>
      <w:pPr>
        <w:ind w:left="3575" w:hanging="360"/>
      </w:pPr>
    </w:lvl>
    <w:lvl w:ilvl="4" w:tplc="04240019" w:tentative="1">
      <w:start w:val="1"/>
      <w:numFmt w:val="lowerLetter"/>
      <w:lvlText w:val="%5."/>
      <w:lvlJc w:val="left"/>
      <w:pPr>
        <w:ind w:left="4295" w:hanging="360"/>
      </w:pPr>
    </w:lvl>
    <w:lvl w:ilvl="5" w:tplc="0424001B" w:tentative="1">
      <w:start w:val="1"/>
      <w:numFmt w:val="lowerRoman"/>
      <w:lvlText w:val="%6."/>
      <w:lvlJc w:val="right"/>
      <w:pPr>
        <w:ind w:left="5015" w:hanging="180"/>
      </w:pPr>
    </w:lvl>
    <w:lvl w:ilvl="6" w:tplc="0424000F" w:tentative="1">
      <w:start w:val="1"/>
      <w:numFmt w:val="decimal"/>
      <w:lvlText w:val="%7."/>
      <w:lvlJc w:val="left"/>
      <w:pPr>
        <w:ind w:left="5735" w:hanging="360"/>
      </w:pPr>
    </w:lvl>
    <w:lvl w:ilvl="7" w:tplc="04240019" w:tentative="1">
      <w:start w:val="1"/>
      <w:numFmt w:val="lowerLetter"/>
      <w:lvlText w:val="%8."/>
      <w:lvlJc w:val="left"/>
      <w:pPr>
        <w:ind w:left="6455" w:hanging="360"/>
      </w:pPr>
    </w:lvl>
    <w:lvl w:ilvl="8" w:tplc="0424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0">
    <w:nsid w:val="612641AB"/>
    <w:multiLevelType w:val="hybridMultilevel"/>
    <w:tmpl w:val="EF461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7DCF"/>
    <w:multiLevelType w:val="hybridMultilevel"/>
    <w:tmpl w:val="615EC6F4"/>
    <w:lvl w:ilvl="0" w:tplc="F7FAF738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61E543D"/>
    <w:multiLevelType w:val="hybridMultilevel"/>
    <w:tmpl w:val="CF4E83F2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667D7"/>
    <w:multiLevelType w:val="hybridMultilevel"/>
    <w:tmpl w:val="E63E9E8E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68055D51"/>
    <w:multiLevelType w:val="hybridMultilevel"/>
    <w:tmpl w:val="63562EC6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A7A2AE4"/>
    <w:multiLevelType w:val="hybridMultilevel"/>
    <w:tmpl w:val="486A9AB8"/>
    <w:lvl w:ilvl="0" w:tplc="F7FAF738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6B653F88"/>
    <w:multiLevelType w:val="hybridMultilevel"/>
    <w:tmpl w:val="960E42FE"/>
    <w:lvl w:ilvl="0" w:tplc="F7FAF7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2A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C7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09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4E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691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E2F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E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08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4327B4"/>
    <w:multiLevelType w:val="hybridMultilevel"/>
    <w:tmpl w:val="ADAEA07A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23264"/>
    <w:multiLevelType w:val="hybridMultilevel"/>
    <w:tmpl w:val="ED08D5AC"/>
    <w:lvl w:ilvl="0" w:tplc="F7FAF7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B0D43"/>
    <w:multiLevelType w:val="hybridMultilevel"/>
    <w:tmpl w:val="0BF05276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B1838"/>
    <w:multiLevelType w:val="hybridMultilevel"/>
    <w:tmpl w:val="B9F8DAA8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27E6D"/>
    <w:multiLevelType w:val="hybridMultilevel"/>
    <w:tmpl w:val="8ABC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904A8"/>
    <w:multiLevelType w:val="hybridMultilevel"/>
    <w:tmpl w:val="AC62B74C"/>
    <w:lvl w:ilvl="0" w:tplc="F7FAF7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E15CF"/>
    <w:multiLevelType w:val="hybridMultilevel"/>
    <w:tmpl w:val="D072429C"/>
    <w:lvl w:ilvl="0" w:tplc="0424000F">
      <w:start w:val="1"/>
      <w:numFmt w:val="decimal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2A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C7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09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4E6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691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5E2F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E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08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3C28EB"/>
    <w:multiLevelType w:val="hybridMultilevel"/>
    <w:tmpl w:val="03424FD0"/>
    <w:lvl w:ilvl="0" w:tplc="F7FAF738">
      <w:start w:val="1"/>
      <w:numFmt w:val="bullet"/>
      <w:lvlText w:val="•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5">
    <w:nsid w:val="7E56019D"/>
    <w:multiLevelType w:val="multilevel"/>
    <w:tmpl w:val="153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10"/>
  </w:num>
  <w:num w:numId="5">
    <w:abstractNumId w:val="19"/>
  </w:num>
  <w:num w:numId="6">
    <w:abstractNumId w:val="44"/>
  </w:num>
  <w:num w:numId="7">
    <w:abstractNumId w:val="3"/>
  </w:num>
  <w:num w:numId="8">
    <w:abstractNumId w:val="38"/>
  </w:num>
  <w:num w:numId="9">
    <w:abstractNumId w:val="27"/>
  </w:num>
  <w:num w:numId="10">
    <w:abstractNumId w:val="43"/>
  </w:num>
  <w:num w:numId="11">
    <w:abstractNumId w:val="29"/>
  </w:num>
  <w:num w:numId="12">
    <w:abstractNumId w:val="33"/>
  </w:num>
  <w:num w:numId="13">
    <w:abstractNumId w:val="4"/>
  </w:num>
  <w:num w:numId="14">
    <w:abstractNumId w:val="36"/>
  </w:num>
  <w:num w:numId="15">
    <w:abstractNumId w:val="15"/>
  </w:num>
  <w:num w:numId="16">
    <w:abstractNumId w:val="42"/>
  </w:num>
  <w:num w:numId="17">
    <w:abstractNumId w:val="18"/>
  </w:num>
  <w:num w:numId="18">
    <w:abstractNumId w:val="21"/>
  </w:num>
  <w:num w:numId="19">
    <w:abstractNumId w:val="45"/>
  </w:num>
  <w:num w:numId="20">
    <w:abstractNumId w:val="9"/>
  </w:num>
  <w:num w:numId="21">
    <w:abstractNumId w:val="36"/>
  </w:num>
  <w:num w:numId="22">
    <w:abstractNumId w:val="0"/>
  </w:num>
  <w:num w:numId="23">
    <w:abstractNumId w:val="31"/>
  </w:num>
  <w:num w:numId="24">
    <w:abstractNumId w:val="6"/>
  </w:num>
  <w:num w:numId="25">
    <w:abstractNumId w:val="39"/>
  </w:num>
  <w:num w:numId="26">
    <w:abstractNumId w:val="17"/>
  </w:num>
  <w:num w:numId="27">
    <w:abstractNumId w:val="28"/>
  </w:num>
  <w:num w:numId="28">
    <w:abstractNumId w:val="12"/>
  </w:num>
  <w:num w:numId="29">
    <w:abstractNumId w:val="13"/>
  </w:num>
  <w:num w:numId="30">
    <w:abstractNumId w:val="22"/>
  </w:num>
  <w:num w:numId="31">
    <w:abstractNumId w:val="1"/>
  </w:num>
  <w:num w:numId="32">
    <w:abstractNumId w:val="11"/>
  </w:num>
  <w:num w:numId="33">
    <w:abstractNumId w:val="37"/>
  </w:num>
  <w:num w:numId="34">
    <w:abstractNumId w:val="35"/>
  </w:num>
  <w:num w:numId="35">
    <w:abstractNumId w:val="24"/>
  </w:num>
  <w:num w:numId="36">
    <w:abstractNumId w:val="14"/>
  </w:num>
  <w:num w:numId="37">
    <w:abstractNumId w:val="16"/>
  </w:num>
  <w:num w:numId="38">
    <w:abstractNumId w:val="14"/>
  </w:num>
  <w:num w:numId="39">
    <w:abstractNumId w:val="41"/>
  </w:num>
  <w:num w:numId="40">
    <w:abstractNumId w:val="8"/>
  </w:num>
  <w:num w:numId="41">
    <w:abstractNumId w:val="23"/>
  </w:num>
  <w:num w:numId="42">
    <w:abstractNumId w:val="20"/>
  </w:num>
  <w:num w:numId="43">
    <w:abstractNumId w:val="40"/>
  </w:num>
  <w:num w:numId="44">
    <w:abstractNumId w:val="26"/>
  </w:num>
  <w:num w:numId="45">
    <w:abstractNumId w:val="32"/>
  </w:num>
  <w:num w:numId="46">
    <w:abstractNumId w:val="7"/>
  </w:num>
  <w:num w:numId="47">
    <w:abstractNumId w:val="25"/>
  </w:num>
  <w:num w:numId="48">
    <w:abstractNumId w:val="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4A"/>
    <w:rsid w:val="00001607"/>
    <w:rsid w:val="000060DC"/>
    <w:rsid w:val="00056191"/>
    <w:rsid w:val="000E3D21"/>
    <w:rsid w:val="000E48AF"/>
    <w:rsid w:val="00163245"/>
    <w:rsid w:val="00183D0F"/>
    <w:rsid w:val="00235DA9"/>
    <w:rsid w:val="00290538"/>
    <w:rsid w:val="002A1C00"/>
    <w:rsid w:val="002B2B7F"/>
    <w:rsid w:val="002B3CC7"/>
    <w:rsid w:val="002C710D"/>
    <w:rsid w:val="002E3AFF"/>
    <w:rsid w:val="003B31A2"/>
    <w:rsid w:val="004456B0"/>
    <w:rsid w:val="00553C2F"/>
    <w:rsid w:val="00571D18"/>
    <w:rsid w:val="005936C4"/>
    <w:rsid w:val="005E3D52"/>
    <w:rsid w:val="00607A6A"/>
    <w:rsid w:val="00620448"/>
    <w:rsid w:val="0062577B"/>
    <w:rsid w:val="00650C6B"/>
    <w:rsid w:val="0068227F"/>
    <w:rsid w:val="006D7983"/>
    <w:rsid w:val="00801EDF"/>
    <w:rsid w:val="00947D4A"/>
    <w:rsid w:val="00AC473C"/>
    <w:rsid w:val="00AE7073"/>
    <w:rsid w:val="00B575D1"/>
    <w:rsid w:val="00B709D9"/>
    <w:rsid w:val="00C44E96"/>
    <w:rsid w:val="00C66211"/>
    <w:rsid w:val="00CA68F4"/>
    <w:rsid w:val="00CB7F20"/>
    <w:rsid w:val="00CC79B9"/>
    <w:rsid w:val="00D578CC"/>
    <w:rsid w:val="00D8413B"/>
    <w:rsid w:val="00DA0F9F"/>
    <w:rsid w:val="00E46B18"/>
    <w:rsid w:val="00E527EF"/>
    <w:rsid w:val="00E9132D"/>
    <w:rsid w:val="00F14E24"/>
    <w:rsid w:val="00F26B6E"/>
    <w:rsid w:val="00FF40F1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3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40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3D5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Cs w:val="24"/>
    </w:rPr>
  </w:style>
  <w:style w:type="paragraph" w:customStyle="1" w:styleId="defaultfont">
    <w:name w:val="defaultfont"/>
    <w:basedOn w:val="Navaden"/>
    <w:uiPriority w:val="99"/>
    <w:semiHidden/>
    <w:rsid w:val="00C66211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3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40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3D5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Cs w:val="24"/>
    </w:rPr>
  </w:style>
  <w:style w:type="paragraph" w:customStyle="1" w:styleId="defaultfont">
    <w:name w:val="defaultfont"/>
    <w:basedOn w:val="Navaden"/>
    <w:uiPriority w:val="99"/>
    <w:semiHidden/>
    <w:rsid w:val="00C66211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ponudba_krajsih_oblik_izobrazevanj_zastrokovne_delavce_in_starse.doc</vt:lpstr>
    </vt:vector>
  </TitlesOfParts>
  <Company>Hewlett-Packard Company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ponudba_krajsih_oblik_izobrazevanj_zastrokovne_delavce_in_starse.doc</dc:title>
  <dc:creator>mohorcic</dc:creator>
  <cp:lastModifiedBy>Jasna Božič</cp:lastModifiedBy>
  <cp:revision>4</cp:revision>
  <dcterms:created xsi:type="dcterms:W3CDTF">2019-09-13T11:52:00Z</dcterms:created>
  <dcterms:modified xsi:type="dcterms:W3CDTF">2019-09-13T12:00:00Z</dcterms:modified>
</cp:coreProperties>
</file>