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E8" w:rsidRPr="00D406F7" w:rsidRDefault="00B97E81" w:rsidP="009A58BF">
      <w:pPr>
        <w:rPr>
          <w:rFonts w:asciiTheme="minorHAnsi" w:hAnsiTheme="minorHAnsi" w:cs="Carlito"/>
          <w:b/>
          <w:bCs/>
          <w:color w:val="31849B" w:themeColor="accent5" w:themeShade="BF"/>
          <w:sz w:val="28"/>
          <w:szCs w:val="28"/>
        </w:rPr>
      </w:pPr>
      <w:r>
        <w:rPr>
          <w:rFonts w:asciiTheme="minorHAnsi" w:hAnsiTheme="minorHAnsi" w:cs="Carlito"/>
          <w:b/>
          <w:bCs/>
          <w:color w:val="31849B" w:themeColor="accent5" w:themeShade="BF"/>
          <w:sz w:val="28"/>
          <w:szCs w:val="28"/>
        </w:rPr>
        <w:t xml:space="preserve">Ali upoštevamo </w:t>
      </w:r>
      <w:r w:rsidR="00EF7ED9" w:rsidRPr="00D406F7">
        <w:rPr>
          <w:rFonts w:asciiTheme="minorHAnsi" w:hAnsiTheme="minorHAnsi" w:cs="Carlito"/>
          <w:b/>
          <w:bCs/>
          <w:color w:val="31849B" w:themeColor="accent5" w:themeShade="BF"/>
          <w:sz w:val="28"/>
          <w:szCs w:val="28"/>
        </w:rPr>
        <w:t>zakonitosti učenja</w:t>
      </w:r>
      <w:r w:rsidR="003472EB" w:rsidRPr="00D406F7">
        <w:rPr>
          <w:rFonts w:asciiTheme="minorHAnsi" w:hAnsiTheme="minorHAnsi" w:cs="Carlito"/>
          <w:b/>
          <w:bCs/>
          <w:color w:val="31849B" w:themeColor="accent5" w:themeShade="BF"/>
          <w:sz w:val="28"/>
          <w:szCs w:val="28"/>
        </w:rPr>
        <w:t xml:space="preserve"> pri otrocih </w:t>
      </w:r>
      <w:r w:rsidR="002447E8" w:rsidRPr="00D406F7">
        <w:rPr>
          <w:rFonts w:asciiTheme="minorHAnsi" w:hAnsiTheme="minorHAnsi" w:cs="Carlito"/>
          <w:b/>
          <w:bCs/>
          <w:color w:val="31849B" w:themeColor="accent5" w:themeShade="BF"/>
          <w:sz w:val="28"/>
          <w:szCs w:val="28"/>
        </w:rPr>
        <w:t>s specifič</w:t>
      </w:r>
      <w:r>
        <w:rPr>
          <w:rFonts w:asciiTheme="minorHAnsi" w:hAnsiTheme="minorHAnsi" w:cs="Carlito"/>
          <w:b/>
          <w:bCs/>
          <w:color w:val="31849B" w:themeColor="accent5" w:themeShade="BF"/>
          <w:sz w:val="28"/>
          <w:szCs w:val="28"/>
        </w:rPr>
        <w:t xml:space="preserve">nimi motnjami branja </w:t>
      </w:r>
      <w:r w:rsidR="002447E8" w:rsidRPr="00D406F7">
        <w:rPr>
          <w:rFonts w:asciiTheme="minorHAnsi" w:hAnsiTheme="minorHAnsi" w:cs="Carlito"/>
          <w:b/>
          <w:bCs/>
          <w:color w:val="31849B" w:themeColor="accent5" w:themeShade="BF"/>
          <w:sz w:val="28"/>
          <w:szCs w:val="28"/>
        </w:rPr>
        <w:t>(disleksijo)</w:t>
      </w:r>
      <w:r>
        <w:rPr>
          <w:rFonts w:asciiTheme="minorHAnsi" w:hAnsiTheme="minorHAnsi" w:cs="Carlito"/>
          <w:b/>
          <w:bCs/>
          <w:color w:val="31849B" w:themeColor="accent5" w:themeShade="BF"/>
          <w:sz w:val="28"/>
          <w:szCs w:val="28"/>
        </w:rPr>
        <w:t>?</w:t>
      </w:r>
      <w:r w:rsidR="004115E8" w:rsidRPr="00D406F7">
        <w:rPr>
          <w:rFonts w:asciiTheme="minorHAnsi" w:hAnsiTheme="minorHAnsi" w:cs="Carlito"/>
          <w:b/>
          <w:bCs/>
          <w:color w:val="31849B" w:themeColor="accent5" w:themeShade="BF"/>
          <w:sz w:val="28"/>
          <w:szCs w:val="28"/>
        </w:rPr>
        <w:t xml:space="preserve"> </w:t>
      </w:r>
    </w:p>
    <w:p w:rsidR="009A58BF" w:rsidRPr="004115E8" w:rsidRDefault="009A58BF" w:rsidP="009A58BF">
      <w:pPr>
        <w:jc w:val="center"/>
        <w:rPr>
          <w:rFonts w:asciiTheme="minorHAnsi" w:hAnsiTheme="minorHAnsi" w:cs="Carlito"/>
          <w:color w:val="000000" w:themeColor="text1"/>
        </w:rPr>
      </w:pPr>
    </w:p>
    <w:p w:rsidR="002447E8" w:rsidRPr="009A58BF" w:rsidRDefault="004B4503" w:rsidP="002447E8">
      <w:pPr>
        <w:numPr>
          <w:ilvl w:val="0"/>
          <w:numId w:val="1"/>
        </w:numPr>
        <w:ind w:left="714" w:hanging="357"/>
        <w:rPr>
          <w:rFonts w:asciiTheme="minorHAnsi" w:hAnsiTheme="minorHAnsi" w:cs="Carlito"/>
          <w:b/>
          <w:color w:val="000000" w:themeColor="text1"/>
        </w:rPr>
      </w:pPr>
      <w:r w:rsidRPr="009A58BF">
        <w:rPr>
          <w:rFonts w:asciiTheme="minorHAnsi" w:hAnsiTheme="minorHAnsi" w:cs="Carlito"/>
          <w:b/>
          <w:color w:val="000000" w:themeColor="text1"/>
        </w:rPr>
        <w:t>N</w:t>
      </w:r>
      <w:r w:rsidR="00EF7ED9" w:rsidRPr="009A58BF">
        <w:rPr>
          <w:rFonts w:asciiTheme="minorHAnsi" w:hAnsiTheme="minorHAnsi" w:cs="Carlito"/>
          <w:b/>
          <w:color w:val="000000" w:themeColor="text1"/>
        </w:rPr>
        <w:t xml:space="preserve">ajprej </w:t>
      </w:r>
      <w:r w:rsidRPr="009A58BF">
        <w:rPr>
          <w:rFonts w:asciiTheme="minorHAnsi" w:hAnsiTheme="minorHAnsi" w:cs="Carlito"/>
          <w:b/>
          <w:color w:val="000000" w:themeColor="text1"/>
        </w:rPr>
        <w:t xml:space="preserve">se uči </w:t>
      </w:r>
      <w:r w:rsidR="00EF7ED9" w:rsidRPr="009A58BF">
        <w:rPr>
          <w:rFonts w:asciiTheme="minorHAnsi" w:hAnsiTheme="minorHAnsi" w:cs="Carlito"/>
          <w:b/>
          <w:color w:val="000000" w:themeColor="text1"/>
        </w:rPr>
        <w:t xml:space="preserve">lažje, manj zahtevne </w:t>
      </w:r>
      <w:r w:rsidR="003472EB" w:rsidRPr="009A58BF">
        <w:rPr>
          <w:rFonts w:asciiTheme="minorHAnsi" w:hAnsiTheme="minorHAnsi" w:cs="Carlito"/>
          <w:b/>
          <w:color w:val="000000" w:themeColor="text1"/>
        </w:rPr>
        <w:t>dele učne snovi</w:t>
      </w:r>
      <w:r w:rsidR="00EF7ED9" w:rsidRPr="009A58BF">
        <w:rPr>
          <w:rFonts w:asciiTheme="minorHAnsi" w:hAnsiTheme="minorHAnsi" w:cs="Carlito"/>
          <w:b/>
          <w:color w:val="000000" w:themeColor="text1"/>
        </w:rPr>
        <w:t xml:space="preserve">, za katere je bolj motiviran ter lažje doseže uspeh. </w:t>
      </w:r>
    </w:p>
    <w:p w:rsidR="002447E8" w:rsidRPr="00D406F7" w:rsidRDefault="00EF7ED9" w:rsidP="002447E8">
      <w:pPr>
        <w:numPr>
          <w:ilvl w:val="0"/>
          <w:numId w:val="1"/>
        </w:numPr>
        <w:ind w:left="714" w:hanging="357"/>
        <w:rPr>
          <w:rFonts w:asciiTheme="minorHAnsi" w:hAnsiTheme="minorHAnsi" w:cs="Carlito"/>
          <w:b/>
          <w:color w:val="31849B" w:themeColor="accent5" w:themeShade="BF"/>
        </w:rPr>
      </w:pPr>
      <w:r w:rsidRPr="00D406F7">
        <w:rPr>
          <w:rFonts w:asciiTheme="minorHAnsi" w:hAnsiTheme="minorHAnsi" w:cs="Carlito"/>
          <w:b/>
          <w:color w:val="31849B" w:themeColor="accent5" w:themeShade="BF"/>
        </w:rPr>
        <w:t>Učno snov razdeli na smiselne, pomensko zaokrožene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 xml:space="preserve"> enote.</w:t>
      </w:r>
    </w:p>
    <w:p w:rsidR="002447E8" w:rsidRPr="009A58BF" w:rsidRDefault="003041E5" w:rsidP="002447E8">
      <w:pPr>
        <w:numPr>
          <w:ilvl w:val="0"/>
          <w:numId w:val="1"/>
        </w:numPr>
        <w:rPr>
          <w:rFonts w:asciiTheme="minorHAnsi" w:hAnsiTheme="minorHAnsi" w:cs="Carlito"/>
          <w:b/>
          <w:color w:val="000000" w:themeColor="text1"/>
        </w:rPr>
      </w:pPr>
      <w:r w:rsidRPr="009A58BF">
        <w:rPr>
          <w:rFonts w:asciiTheme="minorHAnsi" w:hAnsiTheme="minorHAnsi" w:cs="Carlito"/>
          <w:b/>
          <w:color w:val="000000" w:themeColor="text1"/>
        </w:rPr>
        <w:t>Z menjavo</w:t>
      </w:r>
      <w:r w:rsidR="004B4503" w:rsidRPr="009A58BF">
        <w:rPr>
          <w:rFonts w:asciiTheme="minorHAnsi" w:hAnsiTheme="minorHAnsi" w:cs="Carlito"/>
          <w:b/>
          <w:color w:val="000000" w:themeColor="text1"/>
        </w:rPr>
        <w:t xml:space="preserve"> </w:t>
      </w:r>
      <w:r w:rsidRPr="009A58BF">
        <w:rPr>
          <w:rFonts w:asciiTheme="minorHAnsi" w:hAnsiTheme="minorHAnsi" w:cs="Carlito"/>
          <w:b/>
          <w:color w:val="000000" w:themeColor="text1"/>
        </w:rPr>
        <w:t>zaporedja</w:t>
      </w:r>
      <w:r w:rsidR="004B4503" w:rsidRPr="009A58BF">
        <w:rPr>
          <w:rFonts w:asciiTheme="minorHAnsi" w:hAnsiTheme="minorHAnsi" w:cs="Carlito"/>
          <w:b/>
          <w:color w:val="000000" w:themeColor="text1"/>
        </w:rPr>
        <w:t xml:space="preserve"> učenja družboslovnih in naravoslovnih predmetov</w:t>
      </w:r>
      <w:r w:rsidRPr="009A58BF">
        <w:rPr>
          <w:rFonts w:asciiTheme="minorHAnsi" w:hAnsiTheme="minorHAnsi" w:cs="Carlito"/>
          <w:b/>
          <w:color w:val="000000" w:themeColor="text1"/>
        </w:rPr>
        <w:t xml:space="preserve"> ohranja pozornost in miselno aktivnost.</w:t>
      </w:r>
    </w:p>
    <w:p w:rsidR="002447E8" w:rsidRPr="00D406F7" w:rsidRDefault="003472EB" w:rsidP="002447E8">
      <w:pPr>
        <w:numPr>
          <w:ilvl w:val="0"/>
          <w:numId w:val="1"/>
        </w:numPr>
        <w:rPr>
          <w:rFonts w:asciiTheme="minorHAnsi" w:hAnsiTheme="minorHAnsi" w:cs="Carlito"/>
          <w:b/>
          <w:color w:val="31849B" w:themeColor="accent5" w:themeShade="BF"/>
        </w:rPr>
      </w:pPr>
      <w:r w:rsidRPr="00D406F7">
        <w:rPr>
          <w:rFonts w:asciiTheme="minorHAnsi" w:hAnsiTheme="minorHAnsi" w:cs="Carlito"/>
          <w:b/>
          <w:color w:val="31849B" w:themeColor="accent5" w:themeShade="BF"/>
        </w:rPr>
        <w:t>Učno snov vztrajno predeluje in utrjuje</w:t>
      </w:r>
      <w:r w:rsidR="00D406F7" w:rsidRPr="00D406F7">
        <w:rPr>
          <w:rFonts w:asciiTheme="minorHAnsi" w:hAnsiTheme="minorHAnsi" w:cs="Carlito"/>
          <w:b/>
          <w:color w:val="31849B" w:themeColor="accent5" w:themeShade="BF"/>
        </w:rPr>
        <w:t>.</w:t>
      </w:r>
      <w:r w:rsidR="002447E8" w:rsidRPr="00D406F7">
        <w:rPr>
          <w:rFonts w:asciiTheme="minorHAnsi" w:hAnsiTheme="minorHAnsi" w:cs="Carlito"/>
          <w:b/>
          <w:color w:val="31849B" w:themeColor="accent5" w:themeShade="BF"/>
        </w:rPr>
        <w:t xml:space="preserve"> </w:t>
      </w:r>
      <w:r w:rsidR="00162C22" w:rsidRPr="00D406F7">
        <w:rPr>
          <w:rFonts w:asciiTheme="minorHAnsi" w:hAnsiTheme="minorHAnsi" w:cs="Carlito"/>
          <w:b/>
          <w:color w:val="31849B" w:themeColor="accent5" w:themeShade="BF"/>
        </w:rPr>
        <w:t>Ker so sposobnosti generalizacije, avtomatizacije in spominskega priklica šibkejše razvite, predeluje in utrjuje učno snov bolj intenzivno kot vrstniki</w:t>
      </w:r>
      <w:r w:rsidR="00D406F7" w:rsidRPr="00D406F7">
        <w:rPr>
          <w:rFonts w:asciiTheme="minorHAnsi" w:hAnsiTheme="minorHAnsi" w:cs="Carlito"/>
          <w:b/>
          <w:color w:val="31849B" w:themeColor="accent5" w:themeShade="BF"/>
        </w:rPr>
        <w:t>,</w:t>
      </w:r>
      <w:r w:rsidR="00162C22" w:rsidRPr="00D406F7">
        <w:rPr>
          <w:rFonts w:asciiTheme="minorHAnsi" w:hAnsiTheme="minorHAnsi" w:cs="Carlito"/>
          <w:b/>
          <w:color w:val="31849B" w:themeColor="accent5" w:themeShade="BF"/>
        </w:rPr>
        <w:t xml:space="preserve"> ter v daljšem časovnem obdobju. </w:t>
      </w:r>
    </w:p>
    <w:p w:rsidR="002447E8" w:rsidRPr="009A58BF" w:rsidRDefault="009A58BF" w:rsidP="002447E8">
      <w:pPr>
        <w:numPr>
          <w:ilvl w:val="0"/>
          <w:numId w:val="1"/>
        </w:numPr>
        <w:rPr>
          <w:rFonts w:asciiTheme="minorHAnsi" w:hAnsiTheme="minorHAnsi" w:cs="Carlito"/>
          <w:b/>
          <w:color w:val="000000" w:themeColor="text1"/>
        </w:rPr>
      </w:pPr>
      <w:r>
        <w:rPr>
          <w:rFonts w:asciiTheme="minorHAnsi" w:hAnsiTheme="minorHAnsi" w:cs="Carlito"/>
          <w:b/>
          <w:color w:val="000000" w:themeColor="text1"/>
        </w:rPr>
        <w:t>Uči se s pomočjo staršev</w:t>
      </w:r>
      <w:r w:rsidR="004B4503" w:rsidRPr="009A58BF">
        <w:rPr>
          <w:rFonts w:asciiTheme="minorHAnsi" w:hAnsiTheme="minorHAnsi" w:cs="Carlito"/>
          <w:b/>
          <w:color w:val="000000" w:themeColor="text1"/>
        </w:rPr>
        <w:t xml:space="preserve"> /drugih odraslih, če res ne zmore sam. Spodbujamo ga, da sam prosi za pomoč.</w:t>
      </w:r>
    </w:p>
    <w:p w:rsidR="003041E5" w:rsidRPr="00D406F7" w:rsidRDefault="003041E5" w:rsidP="002447E8">
      <w:pPr>
        <w:numPr>
          <w:ilvl w:val="0"/>
          <w:numId w:val="1"/>
        </w:numPr>
        <w:rPr>
          <w:rFonts w:asciiTheme="minorHAnsi" w:hAnsiTheme="minorHAnsi" w:cs="Carlito"/>
          <w:b/>
          <w:color w:val="31849B" w:themeColor="accent5" w:themeShade="BF"/>
        </w:rPr>
      </w:pPr>
      <w:r w:rsidRPr="00D406F7">
        <w:rPr>
          <w:rFonts w:asciiTheme="minorHAnsi" w:hAnsiTheme="minorHAnsi" w:cs="Carlito"/>
          <w:b/>
          <w:color w:val="31849B" w:themeColor="accent5" w:themeShade="BF"/>
        </w:rPr>
        <w:t xml:space="preserve">Uporablja različne pripomočke za organizacijo prostora, časa in načrtovanje učenja (opomniki, slikovni seznami opravil, beleženje zmanjševanja ogrevalnega časa). </w:t>
      </w:r>
    </w:p>
    <w:p w:rsidR="004B4503" w:rsidRPr="009A58BF" w:rsidRDefault="00EF7ED9" w:rsidP="002447E8">
      <w:pPr>
        <w:numPr>
          <w:ilvl w:val="0"/>
          <w:numId w:val="1"/>
        </w:numPr>
        <w:rPr>
          <w:rFonts w:asciiTheme="minorHAnsi" w:hAnsiTheme="minorHAnsi" w:cs="Carlito"/>
          <w:b/>
          <w:color w:val="000000" w:themeColor="text1"/>
        </w:rPr>
      </w:pPr>
      <w:r w:rsidRPr="009A58BF">
        <w:rPr>
          <w:rFonts w:asciiTheme="minorHAnsi" w:hAnsiTheme="minorHAnsi" w:cs="Carlito"/>
          <w:b/>
          <w:color w:val="000000" w:themeColor="text1"/>
        </w:rPr>
        <w:t>Slikovno gradivo je spominu in mišljenju v veliko pomoč. Z</w:t>
      </w:r>
      <w:r w:rsidR="003472EB" w:rsidRPr="009A58BF">
        <w:rPr>
          <w:rFonts w:asciiTheme="minorHAnsi" w:hAnsiTheme="minorHAnsi" w:cs="Carlito"/>
          <w:b/>
          <w:color w:val="000000" w:themeColor="text1"/>
        </w:rPr>
        <w:t>nanje ob slikah lažje razume, pomni</w:t>
      </w:r>
      <w:r w:rsidRPr="009A58BF">
        <w:rPr>
          <w:rFonts w:asciiTheme="minorHAnsi" w:hAnsiTheme="minorHAnsi" w:cs="Carlito"/>
          <w:b/>
          <w:color w:val="000000" w:themeColor="text1"/>
        </w:rPr>
        <w:t xml:space="preserve"> ter </w:t>
      </w:r>
      <w:r w:rsidR="003472EB" w:rsidRPr="009A58BF">
        <w:rPr>
          <w:rFonts w:asciiTheme="minorHAnsi" w:hAnsiTheme="minorHAnsi" w:cs="Carlito"/>
          <w:b/>
          <w:color w:val="000000" w:themeColor="text1"/>
        </w:rPr>
        <w:t>ga prikliče. Starejšemu otroku</w:t>
      </w:r>
      <w:r w:rsidRPr="009A58BF">
        <w:rPr>
          <w:rFonts w:asciiTheme="minorHAnsi" w:hAnsiTheme="minorHAnsi" w:cs="Carlito"/>
          <w:b/>
          <w:color w:val="000000" w:themeColor="text1"/>
        </w:rPr>
        <w:t xml:space="preserve"> svetujemo učenje snovi ob slikah iz učbenika; najprej pregleda vse slike v poglavju, ki se ga uči, prebere razlago slik ter poveže z znanjem, ki ga že ima ali</w:t>
      </w:r>
      <w:r w:rsidR="009F0224" w:rsidRPr="009A58BF">
        <w:rPr>
          <w:rFonts w:asciiTheme="minorHAnsi" w:hAnsiTheme="minorHAnsi" w:cs="Carlito"/>
          <w:b/>
          <w:color w:val="000000" w:themeColor="text1"/>
        </w:rPr>
        <w:t xml:space="preserve"> ki ga v tem trenutku pridobiva</w:t>
      </w:r>
      <w:r w:rsidRPr="009A58BF">
        <w:rPr>
          <w:rFonts w:asciiTheme="minorHAnsi" w:hAnsiTheme="minorHAnsi" w:cs="Carlito"/>
          <w:b/>
          <w:color w:val="000000" w:themeColor="text1"/>
        </w:rPr>
        <w:t xml:space="preserve">. </w:t>
      </w:r>
    </w:p>
    <w:p w:rsidR="00EF7ED9" w:rsidRPr="00D406F7" w:rsidRDefault="00D406F7" w:rsidP="002447E8">
      <w:pPr>
        <w:numPr>
          <w:ilvl w:val="0"/>
          <w:numId w:val="1"/>
        </w:numPr>
        <w:rPr>
          <w:rFonts w:asciiTheme="minorHAnsi" w:hAnsiTheme="minorHAnsi" w:cs="Carlito"/>
          <w:b/>
          <w:color w:val="31849B" w:themeColor="accent5" w:themeShade="BF"/>
        </w:rPr>
      </w:pPr>
      <w:r w:rsidRPr="00D406F7">
        <w:rPr>
          <w:rFonts w:asciiTheme="minorHAnsi" w:hAnsiTheme="minorHAnsi" w:cs="Carlito"/>
          <w:b/>
          <w:color w:val="31849B" w:themeColor="accent5" w:themeShade="BF"/>
        </w:rPr>
        <w:t>Z nazorno, slikovito razlago učne snovi</w:t>
      </w:r>
      <w:r w:rsidR="004B4503" w:rsidRPr="00D406F7">
        <w:rPr>
          <w:rFonts w:asciiTheme="minorHAnsi" w:hAnsiTheme="minorHAnsi" w:cs="Carlito"/>
          <w:b/>
          <w:color w:val="31849B" w:themeColor="accent5" w:themeShade="BF"/>
        </w:rPr>
        <w:t>, oblikuje</w:t>
      </w:r>
      <w:r w:rsidR="009F0224" w:rsidRPr="00D406F7">
        <w:rPr>
          <w:rFonts w:asciiTheme="minorHAnsi" w:hAnsiTheme="minorHAnsi" w:cs="Carlito"/>
          <w:b/>
          <w:color w:val="31849B" w:themeColor="accent5" w:themeShade="BF"/>
        </w:rPr>
        <w:t xml:space="preserve"> </w:t>
      </w:r>
      <w:r w:rsidR="00EF7ED9" w:rsidRPr="00D406F7">
        <w:rPr>
          <w:rFonts w:asciiTheme="minorHAnsi" w:hAnsiTheme="minorHAnsi" w:cs="Carlito"/>
          <w:b/>
          <w:color w:val="31849B" w:themeColor="accent5" w:themeShade="BF"/>
        </w:rPr>
        <w:t xml:space="preserve">notranje </w:t>
      </w:r>
      <w:r w:rsidR="009F0224" w:rsidRPr="00D406F7">
        <w:rPr>
          <w:rFonts w:asciiTheme="minorHAnsi" w:hAnsiTheme="minorHAnsi" w:cs="Carlito"/>
          <w:b/>
          <w:color w:val="31849B" w:themeColor="accent5" w:themeShade="BF"/>
        </w:rPr>
        <w:t xml:space="preserve">predstave in 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 xml:space="preserve">slike, ki so </w:t>
      </w:r>
      <w:r w:rsidR="003041E5" w:rsidRPr="00D406F7">
        <w:rPr>
          <w:rFonts w:asciiTheme="minorHAnsi" w:hAnsiTheme="minorHAnsi" w:cs="Carlito"/>
          <w:b/>
          <w:color w:val="31849B" w:themeColor="accent5" w:themeShade="BF"/>
        </w:rPr>
        <w:t xml:space="preserve">pomembne za učenca z vizualnim preferenčnim učnim kanalom. </w:t>
      </w:r>
    </w:p>
    <w:p w:rsidR="00EF7ED9" w:rsidRPr="009A58BF" w:rsidRDefault="00EF7ED9" w:rsidP="002447E8">
      <w:pPr>
        <w:numPr>
          <w:ilvl w:val="0"/>
          <w:numId w:val="1"/>
        </w:numPr>
        <w:rPr>
          <w:rFonts w:asciiTheme="minorHAnsi" w:hAnsiTheme="minorHAnsi" w:cs="Carlito"/>
          <w:b/>
          <w:color w:val="000000" w:themeColor="text1"/>
        </w:rPr>
      </w:pPr>
      <w:r w:rsidRPr="009A58BF">
        <w:rPr>
          <w:rFonts w:asciiTheme="minorHAnsi" w:hAnsiTheme="minorHAnsi" w:cs="Carlito"/>
          <w:b/>
          <w:color w:val="000000" w:themeColor="text1"/>
        </w:rPr>
        <w:t xml:space="preserve">Učno snov dobro skladišči v spomin, ko sočasno uporablja obe možganski hemisferi (npr. učenje abecede z glasom, črko, tesnim gibom in sliko). </w:t>
      </w:r>
    </w:p>
    <w:p w:rsidR="009F0224" w:rsidRPr="009A58BF" w:rsidRDefault="009F0224" w:rsidP="002447E8">
      <w:pPr>
        <w:numPr>
          <w:ilvl w:val="0"/>
          <w:numId w:val="1"/>
        </w:numPr>
        <w:rPr>
          <w:rFonts w:asciiTheme="minorHAnsi" w:hAnsiTheme="minorHAnsi"/>
          <w:b/>
          <w:color w:val="4F6228" w:themeColor="accent3" w:themeShade="80"/>
        </w:rPr>
      </w:pPr>
      <w:r w:rsidRPr="00D406F7">
        <w:rPr>
          <w:rFonts w:asciiTheme="minorHAnsi" w:hAnsiTheme="minorHAnsi" w:cs="Carlito"/>
          <w:b/>
          <w:color w:val="31849B" w:themeColor="accent5" w:themeShade="BF"/>
        </w:rPr>
        <w:t xml:space="preserve">Z učenjem </w:t>
      </w:r>
      <w:r w:rsidR="00EF7ED9" w:rsidRPr="00D406F7">
        <w:rPr>
          <w:rFonts w:asciiTheme="minorHAnsi" w:hAnsiTheme="minorHAnsi" w:cs="Carlito"/>
          <w:b/>
          <w:color w:val="31849B" w:themeColor="accent5" w:themeShade="BF"/>
        </w:rPr>
        <w:t>pridobiva nove informacije, ki jih primerja z obstoječimi znanim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 xml:space="preserve">i, podobnimi podatki </w:t>
      </w:r>
      <w:r w:rsidR="00EF7ED9" w:rsidRPr="00D406F7">
        <w:rPr>
          <w:rFonts w:asciiTheme="minorHAnsi" w:hAnsiTheme="minorHAnsi" w:cs="Carlito"/>
          <w:b/>
          <w:color w:val="31849B" w:themeColor="accent5" w:themeShade="BF"/>
        </w:rPr>
        <w:t>ter jih poveže v novo c</w:t>
      </w:r>
      <w:r w:rsidR="004B4503" w:rsidRPr="00D406F7">
        <w:rPr>
          <w:rFonts w:asciiTheme="minorHAnsi" w:hAnsiTheme="minorHAnsi" w:cs="Carlito"/>
          <w:b/>
          <w:color w:val="31849B" w:themeColor="accent5" w:themeShade="BF"/>
        </w:rPr>
        <w:t>eloto.</w:t>
      </w:r>
      <w:r w:rsidR="00EF7ED9" w:rsidRPr="00D406F7">
        <w:rPr>
          <w:rFonts w:asciiTheme="minorHAnsi" w:hAnsiTheme="minorHAnsi" w:cs="Carlito"/>
          <w:b/>
          <w:color w:val="31849B" w:themeColor="accent5" w:themeShade="BF"/>
        </w:rPr>
        <w:t xml:space="preserve"> Pomembno je, da se uč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>i z vsemi čutili. K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>er ima na voljo več čutnih vti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 xml:space="preserve">sov, jih 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>lažje prikliče</w:t>
      </w:r>
      <w:r w:rsidR="009A58BF" w:rsidRPr="00D406F7">
        <w:rPr>
          <w:rFonts w:asciiTheme="minorHAnsi" w:hAnsiTheme="minorHAnsi" w:cs="Carlito"/>
          <w:b/>
          <w:color w:val="31849B" w:themeColor="accent5" w:themeShade="BF"/>
        </w:rPr>
        <w:t xml:space="preserve"> (</w:t>
      </w:r>
      <w:proofErr w:type="spellStart"/>
      <w:r w:rsidR="00EF7ED9" w:rsidRPr="00D406F7">
        <w:rPr>
          <w:rFonts w:asciiTheme="minorHAnsi" w:hAnsiTheme="minorHAnsi" w:cs="Carlito"/>
          <w:b/>
          <w:color w:val="31849B" w:themeColor="accent5" w:themeShade="BF"/>
        </w:rPr>
        <w:t>multisenzorno</w:t>
      </w:r>
      <w:proofErr w:type="spellEnd"/>
      <w:r w:rsidR="00EF7ED9" w:rsidRPr="00D406F7">
        <w:rPr>
          <w:rFonts w:asciiTheme="minorHAnsi" w:hAnsiTheme="minorHAnsi" w:cs="Carlito"/>
          <w:b/>
          <w:color w:val="31849B" w:themeColor="accent5" w:themeShade="BF"/>
        </w:rPr>
        <w:t xml:space="preserve"> učenje). Predšolski otroci te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 xml:space="preserve">r otroci v prvi triadi </w:t>
      </w:r>
      <w:r w:rsidR="004B4503" w:rsidRPr="00D406F7">
        <w:rPr>
          <w:rFonts w:asciiTheme="minorHAnsi" w:hAnsiTheme="minorHAnsi" w:cs="Carlito"/>
          <w:b/>
          <w:color w:val="31849B" w:themeColor="accent5" w:themeShade="BF"/>
        </w:rPr>
        <w:t xml:space="preserve">razumejo konkretne </w:t>
      </w:r>
      <w:r w:rsidR="00EF7ED9" w:rsidRPr="00D406F7">
        <w:rPr>
          <w:rFonts w:asciiTheme="minorHAnsi" w:hAnsiTheme="minorHAnsi" w:cs="Carlito"/>
          <w:b/>
          <w:color w:val="31849B" w:themeColor="accent5" w:themeShade="BF"/>
        </w:rPr>
        <w:t xml:space="preserve">pojave v življenju 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>in naravi, zato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 xml:space="preserve"> učno snov</w:t>
      </w:r>
      <w:r w:rsidR="00EF7ED9" w:rsidRPr="00D406F7">
        <w:rPr>
          <w:rFonts w:asciiTheme="minorHAnsi" w:hAnsiTheme="minorHAnsi" w:cs="Carlito"/>
          <w:b/>
          <w:color w:val="31849B" w:themeColor="accent5" w:themeShade="BF"/>
        </w:rPr>
        <w:t xml:space="preserve"> konkretiziramo ter jih povabimo,</w:t>
      </w:r>
      <w:r w:rsidR="004B4503" w:rsidRPr="00D406F7">
        <w:rPr>
          <w:rFonts w:asciiTheme="minorHAnsi" w:hAnsiTheme="minorHAnsi" w:cs="Carlito"/>
          <w:b/>
          <w:color w:val="31849B" w:themeColor="accent5" w:themeShade="BF"/>
        </w:rPr>
        <w:t xml:space="preserve"> da sodelujejo pri eksperimentiranju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 xml:space="preserve"> in raziskovanju</w:t>
      </w:r>
      <w:r w:rsidR="00EF7ED9" w:rsidRPr="009A58BF">
        <w:rPr>
          <w:rFonts w:asciiTheme="minorHAnsi" w:hAnsiTheme="minorHAnsi" w:cs="Carlito"/>
          <w:b/>
          <w:color w:val="4F6228" w:themeColor="accent3" w:themeShade="80"/>
        </w:rPr>
        <w:t xml:space="preserve">. </w:t>
      </w:r>
    </w:p>
    <w:p w:rsidR="003041E5" w:rsidRPr="009A58BF" w:rsidRDefault="003041E5" w:rsidP="002447E8">
      <w:pPr>
        <w:numPr>
          <w:ilvl w:val="0"/>
          <w:numId w:val="1"/>
        </w:numPr>
        <w:rPr>
          <w:rFonts w:asciiTheme="minorHAnsi" w:hAnsiTheme="minorHAnsi" w:cs="Carlito"/>
          <w:b/>
          <w:color w:val="000000" w:themeColor="text1"/>
        </w:rPr>
      </w:pPr>
      <w:r w:rsidRPr="009A58BF">
        <w:rPr>
          <w:rFonts w:asciiTheme="minorHAnsi" w:hAnsiTheme="minorHAnsi" w:cs="Carlito"/>
          <w:b/>
          <w:color w:val="000000" w:themeColor="text1"/>
        </w:rPr>
        <w:t>Uspeh je najboljši motivator. Postavi si vmesne cilje ter se veseli svojega na</w:t>
      </w:r>
      <w:r w:rsidR="009A58BF">
        <w:rPr>
          <w:rFonts w:asciiTheme="minorHAnsi" w:hAnsiTheme="minorHAnsi" w:cs="Carlito"/>
          <w:b/>
          <w:color w:val="000000" w:themeColor="text1"/>
        </w:rPr>
        <w:t>predka. Nagrajevanje je pri otrocih s specifičnimi učnimi težavami</w:t>
      </w:r>
      <w:r w:rsidRPr="009A58BF">
        <w:rPr>
          <w:rFonts w:asciiTheme="minorHAnsi" w:hAnsiTheme="minorHAnsi" w:cs="Carlito"/>
          <w:b/>
          <w:color w:val="000000" w:themeColor="text1"/>
        </w:rPr>
        <w:t xml:space="preserve"> pogosta oblika motivacije za učenje. Pomembno je, da ne nagrajujmo rutinskih nalog, ki so same po sebi umevne, temveč odločitev za učenje ter trud. Klinična psihologinja mag. Nada </w:t>
      </w:r>
      <w:proofErr w:type="spellStart"/>
      <w:r w:rsidRPr="009A58BF">
        <w:rPr>
          <w:rFonts w:asciiTheme="minorHAnsi" w:hAnsiTheme="minorHAnsi" w:cs="Carlito"/>
          <w:b/>
          <w:color w:val="000000" w:themeColor="text1"/>
        </w:rPr>
        <w:t>Anić</w:t>
      </w:r>
      <w:proofErr w:type="spellEnd"/>
      <w:r w:rsidRPr="009A58BF">
        <w:rPr>
          <w:rFonts w:asciiTheme="minorHAnsi" w:hAnsiTheme="minorHAnsi" w:cs="Carlito"/>
          <w:b/>
          <w:color w:val="000000" w:themeColor="text1"/>
        </w:rPr>
        <w:t xml:space="preserve"> pravi, da je potrebno osladiti učenje</w:t>
      </w:r>
      <w:r w:rsidR="002447E8" w:rsidRPr="009A58BF">
        <w:rPr>
          <w:rFonts w:asciiTheme="minorHAnsi" w:hAnsiTheme="minorHAnsi" w:cs="Carlito"/>
          <w:b/>
          <w:color w:val="000000" w:themeColor="text1"/>
        </w:rPr>
        <w:t xml:space="preserve"> (kar pomeni, da povežemo učenje z zadovoljstvom)</w:t>
      </w:r>
      <w:r w:rsidR="009A58BF">
        <w:rPr>
          <w:rFonts w:asciiTheme="minorHAnsi" w:hAnsiTheme="minorHAnsi" w:cs="Carlito"/>
          <w:b/>
          <w:color w:val="000000" w:themeColor="text1"/>
        </w:rPr>
        <w:t xml:space="preserve"> in tega se pri delu z otroki s specifičnimi učnimi težavami </w:t>
      </w:r>
      <w:r w:rsidRPr="009A58BF">
        <w:rPr>
          <w:rFonts w:asciiTheme="minorHAnsi" w:hAnsiTheme="minorHAnsi" w:cs="Carlito"/>
          <w:b/>
          <w:color w:val="000000" w:themeColor="text1"/>
        </w:rPr>
        <w:t xml:space="preserve"> zelo zavedamo.  Pri nudenju povratnih informacij vrednotimo in nagrajujemo otrokov trud: vložek časa, energije in uporabo različnih učnih strategij. </w:t>
      </w:r>
    </w:p>
    <w:p w:rsidR="00D406F7" w:rsidRPr="00D406F7" w:rsidRDefault="00EF7ED9" w:rsidP="007E481C">
      <w:pPr>
        <w:numPr>
          <w:ilvl w:val="0"/>
          <w:numId w:val="1"/>
        </w:numPr>
        <w:rPr>
          <w:rFonts w:asciiTheme="minorHAnsi" w:hAnsiTheme="minorHAnsi"/>
          <w:b/>
          <w:color w:val="31849B" w:themeColor="accent5" w:themeShade="BF"/>
        </w:rPr>
      </w:pPr>
      <w:r w:rsidRPr="00D406F7">
        <w:rPr>
          <w:rFonts w:asciiTheme="minorHAnsi" w:hAnsiTheme="minorHAnsi" w:cs="Carlito"/>
          <w:b/>
          <w:color w:val="31849B" w:themeColor="accent5" w:themeShade="BF"/>
        </w:rPr>
        <w:t>Pr</w:t>
      </w:r>
      <w:r w:rsidR="009F0224" w:rsidRPr="00D406F7">
        <w:rPr>
          <w:rFonts w:asciiTheme="minorHAnsi" w:hAnsiTheme="minorHAnsi" w:cs="Carlito"/>
          <w:b/>
          <w:color w:val="31849B" w:themeColor="accent5" w:themeShade="BF"/>
        </w:rPr>
        <w:t xml:space="preserve">i </w:t>
      </w:r>
      <w:r w:rsidR="003041E5" w:rsidRPr="00D406F7">
        <w:rPr>
          <w:rFonts w:asciiTheme="minorHAnsi" w:hAnsiTheme="minorHAnsi" w:cs="Carlito"/>
          <w:b/>
          <w:color w:val="31849B" w:themeColor="accent5" w:themeShade="BF"/>
        </w:rPr>
        <w:t xml:space="preserve">celostnem </w:t>
      </w:r>
      <w:r w:rsidR="009F0224" w:rsidRPr="00D406F7">
        <w:rPr>
          <w:rFonts w:asciiTheme="minorHAnsi" w:hAnsiTheme="minorHAnsi" w:cs="Carlito"/>
          <w:b/>
          <w:color w:val="31849B" w:themeColor="accent5" w:themeShade="BF"/>
        </w:rPr>
        <w:t xml:space="preserve">razvoju in </w:t>
      </w:r>
      <w:r w:rsidR="003041E5" w:rsidRPr="00D406F7">
        <w:rPr>
          <w:rFonts w:asciiTheme="minorHAnsi" w:hAnsiTheme="minorHAnsi" w:cs="Carlito"/>
          <w:b/>
          <w:color w:val="31849B" w:themeColor="accent5" w:themeShade="BF"/>
        </w:rPr>
        <w:t xml:space="preserve">naravnem </w:t>
      </w:r>
      <w:r w:rsidR="009F0224" w:rsidRPr="00D406F7">
        <w:rPr>
          <w:rFonts w:asciiTheme="minorHAnsi" w:hAnsiTheme="minorHAnsi" w:cs="Carlito"/>
          <w:b/>
          <w:color w:val="31849B" w:themeColor="accent5" w:themeShade="BF"/>
        </w:rPr>
        <w:t xml:space="preserve">učenju je pomemben prosti čas, ki je </w:t>
      </w:r>
      <w:bookmarkStart w:id="0" w:name="_GoBack"/>
      <w:bookmarkEnd w:id="0"/>
      <w:r w:rsidRPr="00D406F7">
        <w:rPr>
          <w:rFonts w:asciiTheme="minorHAnsi" w:hAnsiTheme="minorHAnsi" w:cs="Carlito"/>
          <w:b/>
          <w:color w:val="31849B" w:themeColor="accent5" w:themeShade="BF"/>
        </w:rPr>
        <w:t>strukturiran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 xml:space="preserve"> in organiziran </w:t>
      </w:r>
      <w:r w:rsidR="003041E5" w:rsidRPr="00D406F7">
        <w:rPr>
          <w:rFonts w:asciiTheme="minorHAnsi" w:hAnsiTheme="minorHAnsi" w:cs="Carlito"/>
          <w:b/>
          <w:color w:val="31849B" w:themeColor="accent5" w:themeShade="BF"/>
        </w:rPr>
        <w:t xml:space="preserve"> ter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 xml:space="preserve"> prosti čas, ki ga </w:t>
      </w:r>
      <w:r w:rsidR="003041E5" w:rsidRPr="00D406F7">
        <w:rPr>
          <w:rFonts w:asciiTheme="minorHAnsi" w:hAnsiTheme="minorHAnsi" w:cs="Carlito"/>
          <w:b/>
          <w:color w:val="31849B" w:themeColor="accent5" w:themeShade="BF"/>
        </w:rPr>
        <w:t xml:space="preserve">lahko 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 xml:space="preserve">otrok napolni s svojimi </w:t>
      </w:r>
      <w:r w:rsidR="004115E8" w:rsidRPr="00D406F7">
        <w:rPr>
          <w:rFonts w:asciiTheme="minorHAnsi" w:hAnsiTheme="minorHAnsi" w:cs="Carlito"/>
          <w:b/>
          <w:color w:val="31849B" w:themeColor="accent5" w:themeShade="BF"/>
        </w:rPr>
        <w:t>interesi in vsebinami.  Pri otrocih s specifičnimi učnimi težavami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 xml:space="preserve"> je pogosto </w:t>
      </w:r>
      <w:r w:rsidR="009F0224" w:rsidRPr="00D406F7">
        <w:rPr>
          <w:rFonts w:asciiTheme="minorHAnsi" w:hAnsiTheme="minorHAnsi" w:cs="Carlito"/>
          <w:b/>
          <w:color w:val="31849B" w:themeColor="accent5" w:themeShade="BF"/>
        </w:rPr>
        <w:t>namenjen samostojni igri zunaj doma ter raziskovanju</w:t>
      </w:r>
      <w:r w:rsidR="004115E8" w:rsidRPr="00D406F7">
        <w:rPr>
          <w:rFonts w:asciiTheme="minorHAnsi" w:hAnsiTheme="minorHAnsi" w:cs="Carlito"/>
          <w:b/>
          <w:color w:val="31849B" w:themeColor="accent5" w:themeShade="BF"/>
        </w:rPr>
        <w:t>. S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 xml:space="preserve">vetujemo obiskovanje interesnih </w:t>
      </w:r>
      <w:r w:rsidR="003041E5" w:rsidRPr="00D406F7">
        <w:rPr>
          <w:rFonts w:asciiTheme="minorHAnsi" w:hAnsiTheme="minorHAnsi" w:cs="Carlito"/>
          <w:b/>
          <w:color w:val="31849B" w:themeColor="accent5" w:themeShade="BF"/>
        </w:rPr>
        <w:t>dejavnosti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>,</w:t>
      </w:r>
      <w:r w:rsidR="003041E5" w:rsidRPr="00D406F7">
        <w:rPr>
          <w:rFonts w:asciiTheme="minorHAnsi" w:hAnsiTheme="minorHAnsi" w:cs="Carlito"/>
          <w:b/>
          <w:color w:val="31849B" w:themeColor="accent5" w:themeShade="BF"/>
        </w:rPr>
        <w:t xml:space="preserve"> kjer razvijajo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 xml:space="preserve"> močna področja (razvijanje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 xml:space="preserve"> 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 xml:space="preserve">določenih 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>spret</w:t>
      </w:r>
      <w:r w:rsidR="003041E5" w:rsidRPr="00D406F7">
        <w:rPr>
          <w:rFonts w:asciiTheme="minorHAnsi" w:hAnsiTheme="minorHAnsi" w:cs="Carlito"/>
          <w:b/>
          <w:color w:val="31849B" w:themeColor="accent5" w:themeShade="BF"/>
        </w:rPr>
        <w:t xml:space="preserve">nosti, </w:t>
      </w:r>
      <w:r w:rsidR="003472EB" w:rsidRPr="00D406F7">
        <w:rPr>
          <w:rFonts w:asciiTheme="minorHAnsi" w:hAnsiTheme="minorHAnsi" w:cs="Carlito"/>
          <w:b/>
          <w:color w:val="31849B" w:themeColor="accent5" w:themeShade="BF"/>
        </w:rPr>
        <w:t>sposobnosti</w:t>
      </w:r>
      <w:r w:rsidR="003041E5" w:rsidRPr="00D406F7">
        <w:rPr>
          <w:rFonts w:asciiTheme="minorHAnsi" w:hAnsiTheme="minorHAnsi" w:cs="Carlito"/>
          <w:b/>
          <w:color w:val="31849B" w:themeColor="accent5" w:themeShade="BF"/>
        </w:rPr>
        <w:t xml:space="preserve"> in veščin</w:t>
      </w:r>
      <w:r w:rsidR="004115E8" w:rsidRPr="00D406F7">
        <w:rPr>
          <w:rFonts w:asciiTheme="minorHAnsi" w:hAnsiTheme="minorHAnsi" w:cs="Carlito"/>
          <w:b/>
          <w:color w:val="31849B" w:themeColor="accent5" w:themeShade="BF"/>
        </w:rPr>
        <w:t>) ter posledično pozitivno samopodobo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>, ki je v pomoč pri vsakodn</w:t>
      </w:r>
      <w:r w:rsidR="004B4503" w:rsidRPr="00D406F7">
        <w:rPr>
          <w:rFonts w:asciiTheme="minorHAnsi" w:hAnsiTheme="minorHAnsi" w:cs="Carlito"/>
          <w:b/>
          <w:color w:val="31849B" w:themeColor="accent5" w:themeShade="BF"/>
        </w:rPr>
        <w:t>evnem soočanju z učnimi izzivi</w:t>
      </w:r>
      <w:r w:rsidRPr="00D406F7">
        <w:rPr>
          <w:rFonts w:asciiTheme="minorHAnsi" w:hAnsiTheme="minorHAnsi" w:cs="Carlito"/>
          <w:b/>
          <w:color w:val="31849B" w:themeColor="accent5" w:themeShade="BF"/>
        </w:rPr>
        <w:t>.</w:t>
      </w:r>
    </w:p>
    <w:p w:rsidR="00D406F7" w:rsidRDefault="00D406F7" w:rsidP="00D406F7">
      <w:pPr>
        <w:ind w:left="720"/>
        <w:rPr>
          <w:rFonts w:asciiTheme="minorHAnsi" w:hAnsiTheme="minorHAnsi" w:cs="Carlito"/>
          <w:b/>
          <w:color w:val="4F6228" w:themeColor="accent3" w:themeShade="80"/>
        </w:rPr>
      </w:pPr>
    </w:p>
    <w:p w:rsidR="00D406F7" w:rsidRPr="00D406F7" w:rsidRDefault="00D406F7" w:rsidP="00D406F7">
      <w:pPr>
        <w:ind w:left="720"/>
        <w:rPr>
          <w:rFonts w:asciiTheme="minorHAnsi" w:hAnsiTheme="minorHAnsi" w:cs="Carlito"/>
          <w:b/>
          <w:color w:val="000000" w:themeColor="text1"/>
        </w:rPr>
      </w:pPr>
      <w:r w:rsidRPr="00D406F7">
        <w:rPr>
          <w:rFonts w:asciiTheme="minorHAnsi" w:hAnsiTheme="minorHAnsi" w:cs="Carlito"/>
          <w:b/>
          <w:color w:val="000000" w:themeColor="text1"/>
        </w:rPr>
        <w:t>Pripravila: Tanja Černe, prof. defektologije</w:t>
      </w:r>
    </w:p>
    <w:p w:rsidR="004B4503" w:rsidRPr="00D406F7" w:rsidRDefault="00D406F7" w:rsidP="00D406F7">
      <w:pPr>
        <w:ind w:left="720"/>
        <w:rPr>
          <w:rFonts w:asciiTheme="minorHAnsi" w:hAnsiTheme="minorHAnsi"/>
          <w:b/>
          <w:color w:val="000000" w:themeColor="text1"/>
        </w:rPr>
      </w:pPr>
      <w:r w:rsidRPr="00D406F7">
        <w:rPr>
          <w:rFonts w:asciiTheme="minorHAnsi" w:hAnsiTheme="minorHAnsi" w:cs="Carlito"/>
          <w:b/>
          <w:color w:val="000000" w:themeColor="text1"/>
        </w:rPr>
        <w:t>Svetovalni center za otroke, mladostnike in starše Ljubljana, Gotska 18</w:t>
      </w:r>
    </w:p>
    <w:sectPr w:rsidR="004B4503" w:rsidRPr="00D4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ource Han Sans CN Normal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rlito" w:hAnsi="Carlito" w:cs="Carli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D9"/>
    <w:rsid w:val="00162C22"/>
    <w:rsid w:val="002447E8"/>
    <w:rsid w:val="003041E5"/>
    <w:rsid w:val="003472EB"/>
    <w:rsid w:val="004115E8"/>
    <w:rsid w:val="004B4503"/>
    <w:rsid w:val="007E481C"/>
    <w:rsid w:val="009729A0"/>
    <w:rsid w:val="009A58BF"/>
    <w:rsid w:val="009F0224"/>
    <w:rsid w:val="00B97E81"/>
    <w:rsid w:val="00D406F7"/>
    <w:rsid w:val="00E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7ED9"/>
    <w:pPr>
      <w:widowControl w:val="0"/>
      <w:suppressAutoHyphens/>
      <w:spacing w:after="0" w:line="240" w:lineRule="auto"/>
    </w:pPr>
    <w:rPr>
      <w:rFonts w:ascii="Liberation Serif" w:eastAsia="Source Han Sans CN Normal" w:hAnsi="Liberation Serif" w:cs="Lohit Devanagari"/>
      <w:kern w:val="1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47E8"/>
    <w:pPr>
      <w:ind w:left="720"/>
      <w:contextualSpacing/>
    </w:pPr>
    <w:rPr>
      <w:rFonts w:cs="Mangal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81C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481C"/>
    <w:rPr>
      <w:rFonts w:ascii="Tahoma" w:eastAsia="Source Han Sans CN Normal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7ED9"/>
    <w:pPr>
      <w:widowControl w:val="0"/>
      <w:suppressAutoHyphens/>
      <w:spacing w:after="0" w:line="240" w:lineRule="auto"/>
    </w:pPr>
    <w:rPr>
      <w:rFonts w:ascii="Liberation Serif" w:eastAsia="Source Han Sans CN Normal" w:hAnsi="Liberation Serif" w:cs="Lohit Devanagari"/>
      <w:kern w:val="1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47E8"/>
    <w:pPr>
      <w:ind w:left="720"/>
      <w:contextualSpacing/>
    </w:pPr>
    <w:rPr>
      <w:rFonts w:cs="Mangal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481C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481C"/>
    <w:rPr>
      <w:rFonts w:ascii="Tahoma" w:eastAsia="Source Han Sans CN Normal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Černe</dc:creator>
  <cp:lastModifiedBy>Tanja Černe</cp:lastModifiedBy>
  <cp:revision>11</cp:revision>
  <cp:lastPrinted>2015-09-11T08:00:00Z</cp:lastPrinted>
  <dcterms:created xsi:type="dcterms:W3CDTF">2015-07-20T10:04:00Z</dcterms:created>
  <dcterms:modified xsi:type="dcterms:W3CDTF">2016-07-22T11:07:00Z</dcterms:modified>
</cp:coreProperties>
</file>